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hint="eastAsia" w:ascii="方正兰亭黑简体" w:hAnsi="方正兰亭黑简体" w:eastAsia="方正兰亭黑简体" w:cs="方正兰亭黑简体"/>
          <w:b/>
          <w:bCs/>
          <w:sz w:val="72"/>
          <w:szCs w:val="72"/>
        </w:rPr>
      </w:pPr>
      <w:r>
        <w:rPr>
          <w:rFonts w:hint="eastAsia" w:ascii="方正兰亭黑简体" w:hAnsi="方正兰亭黑简体" w:eastAsia="方正兰亭黑简体" w:cs="方正兰亭黑简体"/>
          <w:b/>
          <w:bCs/>
          <w:sz w:val="72"/>
          <w:szCs w:val="72"/>
        </w:rPr>
        <w:t>常见问题解答</w:t>
      </w:r>
    </w:p>
    <w:p>
      <w:pPr>
        <w:pStyle w:val="2"/>
        <w:numPr>
          <w:ilvl w:val="0"/>
          <w:numId w:val="3"/>
        </w:numPr>
        <w:tabs>
          <w:tab w:val="left" w:pos="0"/>
          <w:tab w:val="clear" w:pos="432"/>
        </w:tabs>
        <w:ind w:left="0" w:leftChars="0" w:firstLine="0" w:firstLineChars="0"/>
        <w:rPr>
          <w:rFonts w:hint="eastAsia"/>
        </w:rPr>
      </w:pPr>
      <w:r>
        <w:t>IPC</w:t>
      </w:r>
      <w:r>
        <w:rPr>
          <w:rFonts w:hint="eastAsia"/>
          <w:lang w:eastAsia="zh-CN"/>
        </w:rPr>
        <w:t>产品类</w:t>
      </w:r>
    </w:p>
    <w:p>
      <w:pPr>
        <w:widowControl w:val="0"/>
        <w:numPr>
          <w:ilvl w:val="0"/>
          <w:numId w:val="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eastAsia="宋体" w:cs="宋体"/>
          <w:b/>
          <w:bCs/>
        </w:rPr>
      </w:pPr>
      <w:r>
        <w:rPr>
          <w:rFonts w:hint="eastAsia" w:ascii="宋体" w:hAnsi="宋体" w:eastAsia="宋体" w:cs="宋体"/>
          <w:b/>
          <w:bCs/>
          <w:lang w:eastAsia="zh-CN"/>
        </w:rPr>
        <w:t>问：</w:t>
      </w:r>
      <w:r>
        <w:rPr>
          <w:rFonts w:hint="eastAsia" w:ascii="宋体" w:hAnsi="宋体" w:eastAsia="宋体" w:cs="宋体"/>
          <w:b/>
          <w:bCs/>
        </w:rPr>
        <w:t>如何使用IE浏览器连接中维IPC？</w:t>
      </w:r>
    </w:p>
    <w:p>
      <w:pPr>
        <w:widowControl w:val="0"/>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bCs/>
        </w:rPr>
      </w:pPr>
      <w:r>
        <w:rPr>
          <w:rFonts w:hint="eastAsia" w:ascii="宋体" w:hAnsi="宋体" w:eastAsia="宋体" w:cs="宋体"/>
          <w:b/>
        </w:rPr>
        <w:t>答：</w:t>
      </w:r>
      <w:r>
        <w:rPr>
          <w:rFonts w:hint="eastAsia" w:ascii="宋体" w:hAnsi="宋体" w:eastAsia="宋体" w:cs="宋体"/>
          <w:bCs/>
        </w:rPr>
        <w:t>使用IPC的IE插件可对IPC设备进行相关设置，但首先要确保使用IE插件的计算机与IPC设备在同一个局域网中，当不确定时，可使用网络命令“ping”检查网络是否通，然后其操作步骤如下所述：</w:t>
      </w:r>
    </w:p>
    <w:p>
      <w:pPr>
        <w:widowControl w:val="0"/>
        <w:numPr>
          <w:ilvl w:val="0"/>
          <w:numId w:val="5"/>
        </w:numPr>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bCs/>
        </w:rPr>
      </w:pPr>
      <w:r>
        <w:rPr>
          <w:rFonts w:hint="eastAsia" w:ascii="宋体" w:hAnsi="宋体" w:eastAsia="宋体" w:cs="宋体"/>
          <w:bCs/>
        </w:rPr>
        <w:t>首先需要对IE浏览器进行设置，打开浏览器菜单栏的工具选项，选择internet选项，找到安全-自定义级别-下载未签名的ActiveX插件，选择启用，点击确定。</w:t>
      </w:r>
    </w:p>
    <w:p>
      <w:pPr>
        <w:numPr>
          <w:numId w:val="0"/>
        </w:numPr>
        <w:ind w:left="420" w:leftChars="0" w:firstLine="420" w:firstLineChars="200"/>
        <w:jc w:val="left"/>
        <w:rPr>
          <w:rFonts w:hint="eastAsia"/>
          <w:bCs/>
        </w:rPr>
      </w:pPr>
      <w:r>
        <w:rPr>
          <w:rFonts w:ascii="Calibri" w:hAnsi="Calibri" w:eastAsia="宋体" w:cs="Times New Roman"/>
          <w:kern w:val="2"/>
          <w:sz w:val="21"/>
          <w:szCs w:val="22"/>
          <w:lang w:val="en-US" w:eastAsia="zh-CN" w:bidi="ar-SA"/>
        </w:rPr>
        <w:pict>
          <v:shape id="图片 6" o:spid="_x0000_s1026" type="#_x0000_t75" style="height:226.75pt;width:362.85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r>
        <w:rPr>
          <w:rFonts w:hint="eastAsia"/>
          <w:bCs/>
        </w:rPr>
        <w:t xml:space="preserve"> </w:t>
      </w:r>
    </w:p>
    <w:p>
      <w:pPr>
        <w:numPr>
          <w:numId w:val="0"/>
        </w:numPr>
        <w:ind w:left="420" w:leftChars="0" w:firstLine="420" w:firstLineChars="200"/>
        <w:jc w:val="left"/>
        <w:rPr>
          <w:rFonts w:hint="eastAsia"/>
          <w:bCs/>
        </w:rPr>
      </w:pPr>
      <w:r>
        <w:rPr>
          <w:rFonts w:ascii="Calibri" w:hAnsi="Calibri" w:eastAsia="宋体" w:cs="Times New Roman"/>
          <w:kern w:val="2"/>
          <w:sz w:val="21"/>
          <w:szCs w:val="22"/>
          <w:lang w:val="en-US" w:eastAsia="zh-CN" w:bidi="ar-SA"/>
        </w:rPr>
        <w:pict>
          <v:shape id="图片 7" o:spid="_x0000_s1027" type="#_x0000_t75" style="height:226.75pt;width:362.8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widowControl w:val="0"/>
        <w:numPr>
          <w:ilvl w:val="0"/>
          <w:numId w:val="5"/>
        </w:numPr>
        <w:wordWrap/>
        <w:adjustRightInd/>
        <w:snapToGrid/>
        <w:spacing w:before="156" w:beforeLines="50" w:after="156" w:afterLines="50" w:line="360" w:lineRule="exact"/>
        <w:ind w:left="840" w:leftChars="200" w:right="0" w:hanging="420" w:hangingChars="200"/>
        <w:jc w:val="both"/>
        <w:textAlignment w:val="auto"/>
        <w:outlineLvl w:val="9"/>
        <w:rPr>
          <w:rFonts w:hint="eastAsia"/>
          <w:bCs/>
        </w:rPr>
      </w:pPr>
      <w:r>
        <w:rPr>
          <w:rFonts w:hint="eastAsia"/>
          <w:bCs/>
        </w:rPr>
        <w:t>在浏览器的地址栏中输入IPC设备的IP地址， 其图如下所示：</w:t>
      </w:r>
    </w:p>
    <w:p>
      <w:pPr>
        <w:ind w:left="0" w:leftChars="0" w:firstLine="840" w:firstLineChars="400"/>
        <w:jc w:val="left"/>
        <w:rPr>
          <w:rFonts w:ascii="Calibri" w:hAnsi="Calibri" w:eastAsia="宋体" w:cs="Times New Roman"/>
          <w:kern w:val="2"/>
          <w:sz w:val="21"/>
          <w:szCs w:val="22"/>
          <w:lang w:val="en-US" w:eastAsia="zh-CN" w:bidi="ar-SA"/>
        </w:rPr>
      </w:pPr>
      <w:r>
        <w:rPr>
          <w:rFonts w:ascii="Calibri" w:hAnsi="Calibri" w:eastAsia="宋体" w:cs="Times New Roman"/>
          <w:kern w:val="2"/>
          <w:sz w:val="21"/>
          <w:szCs w:val="22"/>
          <w:lang w:val="en-US" w:eastAsia="zh-CN" w:bidi="ar-SA"/>
        </w:rPr>
        <w:pict>
          <v:shape id="图片 5" o:spid="_x0000_s1028" type="#_x0000_t75" style="height:226.75pt;width:362.8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widowControl w:val="0"/>
        <w:numPr>
          <w:ilvl w:val="0"/>
          <w:numId w:val="5"/>
        </w:numPr>
        <w:wordWrap/>
        <w:adjustRightInd/>
        <w:snapToGrid/>
        <w:spacing w:before="156" w:beforeLines="50" w:after="156" w:afterLines="50" w:line="360" w:lineRule="exact"/>
        <w:ind w:left="840" w:leftChars="200" w:right="0" w:hanging="420" w:hangingChars="200"/>
        <w:jc w:val="both"/>
        <w:textAlignment w:val="auto"/>
        <w:outlineLvl w:val="9"/>
        <w:rPr>
          <w:rFonts w:ascii="Calibri" w:hAnsi="Calibri" w:eastAsia="宋体" w:cs="Times New Roman"/>
          <w:kern w:val="2"/>
          <w:sz w:val="21"/>
          <w:szCs w:val="22"/>
          <w:lang w:val="en-US" w:eastAsia="zh-CN" w:bidi="ar-SA"/>
        </w:rPr>
      </w:pPr>
      <w:r>
        <w:rPr>
          <w:rFonts w:hint="eastAsia"/>
          <w:bCs/>
        </w:rPr>
        <w:t>鼠标右键单击地址栏下的信息提示信息，在弹出的右键菜单中选择“运行此加载项”，其图如下所示：</w:t>
      </w:r>
    </w:p>
    <w:p>
      <w:pPr>
        <w:ind w:left="0" w:leftChars="0" w:firstLine="840" w:firstLineChars="400"/>
        <w:jc w:val="left"/>
        <w:rPr>
          <w:rFonts w:ascii="Calibri" w:hAnsi="Calibri" w:eastAsia="宋体" w:cs="Times New Roman"/>
          <w:kern w:val="2"/>
          <w:sz w:val="21"/>
          <w:szCs w:val="22"/>
          <w:lang w:val="en-US" w:eastAsia="zh-CN" w:bidi="ar-SA"/>
        </w:rPr>
      </w:pPr>
      <w:r>
        <w:rPr>
          <w:rFonts w:ascii="Calibri" w:hAnsi="Calibri" w:eastAsia="宋体" w:cs="Times New Roman"/>
          <w:kern w:val="2"/>
          <w:sz w:val="21"/>
          <w:szCs w:val="22"/>
          <w:lang w:val="en-US" w:eastAsia="zh-CN" w:bidi="ar-SA"/>
        </w:rPr>
        <w:pict>
          <v:shape id="图片 4" o:spid="_x0000_s1029" type="#_x0000_t75" style="height:226.75pt;width:362.8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widowControl w:val="0"/>
        <w:numPr>
          <w:ilvl w:val="0"/>
          <w:numId w:val="5"/>
        </w:numPr>
        <w:wordWrap/>
        <w:adjustRightInd/>
        <w:snapToGrid/>
        <w:spacing w:before="156" w:beforeLines="50" w:after="156" w:afterLines="50" w:line="360" w:lineRule="exact"/>
        <w:ind w:left="840" w:leftChars="200" w:right="0" w:hanging="420" w:hangingChars="200"/>
        <w:jc w:val="both"/>
        <w:textAlignment w:val="auto"/>
        <w:outlineLvl w:val="9"/>
        <w:rPr>
          <w:rFonts w:ascii="Calibri" w:hAnsi="Calibri" w:eastAsia="宋体" w:cs="Times New Roman"/>
          <w:kern w:val="2"/>
          <w:sz w:val="21"/>
          <w:szCs w:val="22"/>
          <w:lang w:val="en-US" w:eastAsia="zh-CN" w:bidi="ar-SA"/>
        </w:rPr>
      </w:pPr>
      <w:r>
        <w:rPr>
          <w:rFonts w:hint="eastAsia"/>
          <w:bCs/>
        </w:rPr>
        <w:t>输入该IPC的用户名和密码，鼠标单击上图中的“登录”按钮，即可进入IE插件客户端的系统主界面，其图如下所示：</w:t>
      </w:r>
    </w:p>
    <w:p>
      <w:pPr>
        <w:ind w:left="0" w:leftChars="0" w:firstLine="840" w:firstLineChars="400"/>
        <w:jc w:val="left"/>
        <w:rPr>
          <w:rFonts w:ascii="Calibri" w:hAnsi="Calibri" w:eastAsia="宋体" w:cs="Times New Roman"/>
          <w:kern w:val="2"/>
          <w:sz w:val="21"/>
          <w:szCs w:val="22"/>
          <w:lang w:val="en-US" w:eastAsia="zh-CN" w:bidi="ar-SA"/>
        </w:rPr>
      </w:pPr>
      <w:r>
        <w:rPr>
          <w:rFonts w:ascii="Calibri" w:hAnsi="Calibri" w:eastAsia="宋体" w:cs="Times New Roman"/>
          <w:kern w:val="2"/>
          <w:sz w:val="21"/>
          <w:szCs w:val="22"/>
          <w:lang w:val="en-US" w:eastAsia="zh-CN" w:bidi="ar-SA"/>
        </w:rPr>
        <w:pict>
          <v:shape id="图片 3" o:spid="_x0000_s1030" type="#_x0000_t75" style="height:226.75pt;width:362.5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widowControl w:val="0"/>
        <w:numPr>
          <w:ilvl w:val="0"/>
          <w:numId w:val="5"/>
        </w:numPr>
        <w:wordWrap/>
        <w:adjustRightInd/>
        <w:snapToGrid/>
        <w:spacing w:before="156" w:beforeLines="50" w:after="156" w:afterLines="50" w:line="360" w:lineRule="exact"/>
        <w:ind w:left="840" w:leftChars="200" w:right="0" w:hanging="420" w:hangingChars="200"/>
        <w:jc w:val="both"/>
        <w:textAlignment w:val="auto"/>
        <w:outlineLvl w:val="9"/>
        <w:rPr>
          <w:rFonts w:hint="eastAsia"/>
          <w:bCs/>
          <w:lang w:val="en-US" w:eastAsia="zh-CN"/>
        </w:rPr>
      </w:pPr>
      <w:r>
        <w:rPr>
          <w:rFonts w:hint="eastAsia"/>
          <w:bCs/>
        </w:rPr>
        <w:t>在打开的界面中，选择副码流或者主码流，单击“确定”按钮，即可查看到所连IPC的监控画面，其图如下所示</w:t>
      </w:r>
      <w:r>
        <w:rPr>
          <w:rFonts w:hint="eastAsia"/>
          <w:bCs/>
          <w:lang w:eastAsia="zh-CN"/>
        </w:rPr>
        <w:t>：</w:t>
      </w:r>
    </w:p>
    <w:p>
      <w:pPr>
        <w:ind w:left="0" w:leftChars="0" w:firstLine="840" w:firstLineChars="400"/>
        <w:jc w:val="left"/>
        <w:rPr>
          <w:rFonts w:ascii="Calibri" w:hAnsi="Calibri" w:eastAsia="宋体" w:cs="Times New Roman"/>
          <w:kern w:val="2"/>
          <w:sz w:val="21"/>
          <w:szCs w:val="22"/>
          <w:lang w:val="en-US" w:eastAsia="zh-CN" w:bidi="ar-SA"/>
        </w:rPr>
      </w:pPr>
      <w:r>
        <w:rPr>
          <w:rFonts w:ascii="Calibri" w:hAnsi="Calibri" w:eastAsia="宋体" w:cs="Times New Roman"/>
          <w:kern w:val="2"/>
          <w:sz w:val="21"/>
          <w:szCs w:val="22"/>
          <w:lang w:val="en-US" w:eastAsia="zh-CN" w:bidi="ar-SA"/>
        </w:rPr>
        <w:pict>
          <v:shape id="图片 2" o:spid="_x0000_s1031" type="#_x0000_t75" style="height:226.75pt;width:362.5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ind w:left="0" w:leftChars="0" w:firstLine="840" w:firstLineChars="400"/>
        <w:jc w:val="left"/>
      </w:pPr>
      <w:r>
        <w:rPr>
          <w:rFonts w:ascii="Calibri" w:hAnsi="Calibri" w:eastAsia="宋体" w:cs="Times New Roman"/>
          <w:kern w:val="2"/>
          <w:sz w:val="21"/>
          <w:szCs w:val="22"/>
          <w:lang w:val="en-US" w:eastAsia="zh-CN" w:bidi="ar-SA"/>
        </w:rPr>
        <w:pict>
          <v:shape id="图片 1" o:spid="_x0000_s1032" type="#_x0000_t75" style="height:226.75pt;width:362.5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widowControl w:val="0"/>
        <w:numPr>
          <w:ilvl w:val="0"/>
          <w:numId w:val="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eastAsia="宋体" w:cs="宋体"/>
          <w:b/>
          <w:bCs/>
          <w:lang w:eastAsia="zh-CN"/>
        </w:rPr>
      </w:pPr>
      <w:r>
        <w:rPr>
          <w:rFonts w:hint="eastAsia" w:ascii="宋体" w:hAnsi="宋体" w:cs="宋体"/>
          <w:b/>
          <w:bCs/>
          <w:lang w:val="en-US" w:eastAsia="zh-CN"/>
        </w:rPr>
        <w:t>问：</w:t>
      </w:r>
      <w:r>
        <w:rPr>
          <w:rFonts w:hint="eastAsia" w:ascii="宋体" w:hAnsi="宋体" w:eastAsia="宋体" w:cs="宋体"/>
          <w:b/>
          <w:bCs/>
          <w:lang w:val="en-US" w:eastAsia="zh-CN"/>
        </w:rPr>
        <w:t>为什么</w:t>
      </w:r>
      <w:r>
        <w:rPr>
          <w:rFonts w:hint="eastAsia" w:ascii="宋体" w:hAnsi="宋体" w:eastAsia="宋体" w:cs="宋体"/>
          <w:b/>
          <w:bCs/>
          <w:lang w:eastAsia="zh-CN"/>
        </w:rPr>
        <w:t>IPC</w:t>
      </w:r>
      <w:r>
        <w:rPr>
          <w:rFonts w:hint="eastAsia" w:ascii="宋体" w:hAnsi="宋体" w:eastAsia="宋体" w:cs="宋体"/>
          <w:b/>
          <w:bCs/>
          <w:lang w:val="en-US" w:eastAsia="zh-CN"/>
        </w:rPr>
        <w:t>白天图像正常，</w:t>
      </w:r>
      <w:r>
        <w:rPr>
          <w:rFonts w:hint="eastAsia" w:ascii="宋体" w:hAnsi="宋体" w:eastAsia="宋体" w:cs="宋体"/>
          <w:b/>
          <w:bCs/>
          <w:lang w:eastAsia="zh-CN"/>
        </w:rPr>
        <w:t>夜视漆黑？</w:t>
      </w:r>
    </w:p>
    <w:p>
      <w:pPr>
        <w:pStyle w:val="16"/>
        <w:widowControl w:val="0"/>
        <w:wordWrap/>
        <w:adjustRightInd/>
        <w:snapToGrid/>
        <w:spacing w:before="156" w:beforeLines="50" w:after="156" w:afterLines="50" w:line="360" w:lineRule="exact"/>
        <w:ind w:left="835" w:leftChars="200" w:right="0" w:hanging="415" w:hangingChars="198"/>
        <w:jc w:val="both"/>
        <w:textAlignment w:val="auto"/>
        <w:outlineLvl w:val="9"/>
        <w:rPr>
          <w:rFonts w:hint="eastAsia"/>
          <w:lang w:val="en-US" w:eastAsia="zh-CN"/>
        </w:rPr>
      </w:pPr>
      <w:r>
        <w:rPr>
          <w:b/>
          <w:bCs/>
        </w:rPr>
        <w:t>答：</w:t>
      </w:r>
      <w:r>
        <w:rPr>
          <w:rFonts w:hint="eastAsia"/>
          <w:lang w:val="en-US" w:eastAsia="zh-CN"/>
        </w:rPr>
        <w:t>IPC白天图像正常说明IPC是正常工作的，如果夜视漆黑，首先可以通过录像机或者JNVR检查IPC是否是设置了一直彩色或者彩色模式（时间设置不对），可以通过设置为自动或者定时彩色模式（正确时间设置），或者进行恢复出厂；如果是升级后出现无法切换的情况，请在官网下载相应的升级文件进行升级修复。</w:t>
      </w:r>
    </w:p>
    <w:p>
      <w:pPr>
        <w:pStyle w:val="16"/>
        <w:widowControl w:val="0"/>
        <w:wordWrap/>
        <w:adjustRightInd/>
        <w:snapToGrid/>
        <w:spacing w:before="156" w:beforeLines="50" w:after="156" w:afterLines="50" w:line="360" w:lineRule="exact"/>
        <w:ind w:left="1248" w:leftChars="397" w:right="0" w:firstLine="5" w:firstLineChars="0"/>
        <w:jc w:val="both"/>
        <w:textAlignment w:val="auto"/>
        <w:outlineLvl w:val="9"/>
        <w:rPr>
          <w:rFonts w:hint="eastAsia"/>
          <w:lang w:val="en-US" w:eastAsia="zh-CN"/>
        </w:rPr>
      </w:pPr>
      <w:r>
        <w:rPr>
          <w:rFonts w:hint="eastAsia"/>
          <w:lang w:val="en-US" w:eastAsia="zh-CN"/>
        </w:rPr>
        <w:t>如果正确设置后问题依旧，请检查通电后是否听到咔咔的CUT切换声，遮住光敏电阻，红外灯是否开启，如果红外灯没有开启，</w:t>
      </w:r>
      <w:r>
        <w:rPr>
          <w:rFonts w:hint="eastAsia"/>
          <w:color w:val="FF0000"/>
          <w:lang w:val="en-US" w:eastAsia="zh-CN"/>
        </w:rPr>
        <w:t>如果没有，则需要返修</w:t>
      </w:r>
      <w:r>
        <w:rPr>
          <w:rFonts w:hint="eastAsia"/>
          <w:lang w:val="en-US" w:eastAsia="zh-CN"/>
        </w:rPr>
        <w:t>；</w:t>
      </w:r>
    </w:p>
    <w:p>
      <w:pPr>
        <w:widowControl w:val="0"/>
        <w:numPr>
          <w:ilvl w:val="0"/>
          <w:numId w:val="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eastAsia="宋体" w:cs="宋体"/>
          <w:b/>
          <w:bCs/>
          <w:lang w:eastAsia="zh-CN"/>
        </w:rPr>
      </w:pPr>
      <w:r>
        <w:rPr>
          <w:rFonts w:hint="eastAsia" w:ascii="宋体" w:hAnsi="宋体" w:cs="宋体"/>
          <w:b/>
          <w:bCs/>
          <w:lang w:eastAsia="zh-CN"/>
        </w:rPr>
        <w:t>问：</w:t>
      </w:r>
      <w:r>
        <w:rPr>
          <w:rFonts w:hint="eastAsia" w:ascii="宋体" w:hAnsi="宋体" w:eastAsia="宋体" w:cs="宋体"/>
          <w:b/>
          <w:bCs/>
          <w:lang w:eastAsia="zh-CN"/>
        </w:rPr>
        <w:t>IPC或NVR显示密码错误，</w:t>
      </w:r>
      <w:r>
        <w:rPr>
          <w:rFonts w:hint="eastAsia" w:ascii="宋体" w:hAnsi="宋体" w:eastAsia="宋体" w:cs="宋体"/>
          <w:b/>
          <w:bCs/>
          <w:lang w:val="en-US" w:eastAsia="zh-CN"/>
        </w:rPr>
        <w:t>又忘记了正确的密码怎么办？</w:t>
      </w:r>
    </w:p>
    <w:p>
      <w:pPr>
        <w:pStyle w:val="16"/>
        <w:widowControl w:val="0"/>
        <w:wordWrap/>
        <w:adjustRightInd/>
        <w:snapToGrid/>
        <w:spacing w:before="156" w:beforeLines="50" w:after="156" w:afterLines="50" w:line="360" w:lineRule="exact"/>
        <w:ind w:left="840" w:leftChars="200" w:right="0" w:hanging="420" w:hangingChars="200"/>
        <w:jc w:val="both"/>
        <w:textAlignment w:val="auto"/>
        <w:outlineLvl w:val="9"/>
        <w:rPr>
          <w:rFonts w:hint="eastAsia"/>
          <w:lang w:val="en-US" w:eastAsia="zh-CN"/>
        </w:rPr>
      </w:pPr>
      <w:r>
        <w:rPr>
          <w:b/>
          <w:bCs/>
        </w:rPr>
        <w:t>答：</w:t>
      </w:r>
      <w:r>
        <w:rPr>
          <w:rFonts w:hint="eastAsia"/>
          <w:lang w:val="en-US" w:eastAsia="zh-CN"/>
        </w:rPr>
        <w:t>可以记录显示的错误码，在官网的在线技术支持或者小维社区的自助服务，通过错误码获取临时帐号密码，重新设置帐号密码。</w:t>
      </w:r>
    </w:p>
    <w:p>
      <w:pPr>
        <w:pStyle w:val="16"/>
        <w:widowControl w:val="0"/>
        <w:wordWrap/>
        <w:adjustRightInd/>
        <w:snapToGrid/>
        <w:spacing w:before="156" w:beforeLines="50" w:after="156" w:afterLines="50" w:line="360" w:lineRule="exact"/>
        <w:ind w:left="0" w:leftChars="0" w:right="0" w:firstLine="0" w:firstLineChars="0"/>
        <w:jc w:val="both"/>
        <w:textAlignment w:val="auto"/>
        <w:outlineLvl w:val="9"/>
        <w:rPr>
          <w:rFonts w:hint="eastAsia"/>
          <w:color w:val="3366FF"/>
          <w:lang w:val="en-US" w:eastAsia="zh-CN"/>
        </w:rPr>
      </w:pPr>
      <w:r>
        <w:rPr>
          <w:rFonts w:hint="eastAsia"/>
          <w:color w:val="3366FF"/>
          <w:lang w:val="en-US" w:eastAsia="zh-CN"/>
        </w:rPr>
        <w:t>注：错误码只有在您跟录像机本地操作，或者远程的录像机以及摄像机在同一网段才会显示，获取的临时密码三天有效。</w:t>
      </w:r>
    </w:p>
    <w:p>
      <w:pPr>
        <w:widowControl w:val="0"/>
        <w:numPr>
          <w:ilvl w:val="0"/>
          <w:numId w:val="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eastAsia="宋体" w:cs="宋体"/>
          <w:b/>
          <w:bCs/>
          <w:lang w:eastAsia="zh-CN"/>
        </w:rPr>
      </w:pPr>
      <w:r>
        <w:rPr>
          <w:rFonts w:hint="eastAsia" w:ascii="宋体" w:hAnsi="宋体" w:cs="宋体"/>
          <w:b/>
          <w:bCs/>
          <w:lang w:eastAsia="zh-CN"/>
        </w:rPr>
        <w:t>问：</w:t>
      </w:r>
      <w:r>
        <w:rPr>
          <w:rFonts w:hint="eastAsia" w:ascii="宋体" w:hAnsi="宋体" w:eastAsia="宋体" w:cs="宋体"/>
          <w:b/>
          <w:bCs/>
          <w:lang w:eastAsia="zh-CN"/>
        </w:rPr>
        <w:t>球机</w:t>
      </w:r>
      <w:r>
        <w:rPr>
          <w:rFonts w:hint="eastAsia" w:ascii="宋体" w:hAnsi="宋体" w:eastAsia="宋体" w:cs="宋体"/>
          <w:b/>
          <w:bCs/>
          <w:lang w:val="en-US" w:eastAsia="zh-CN"/>
        </w:rPr>
        <w:t>安装好后发现云台</w:t>
      </w:r>
      <w:r>
        <w:rPr>
          <w:rFonts w:hint="eastAsia" w:ascii="宋体" w:hAnsi="宋体" w:eastAsia="宋体" w:cs="宋体"/>
          <w:b/>
          <w:bCs/>
          <w:lang w:eastAsia="zh-CN"/>
        </w:rPr>
        <w:t>不受控制</w:t>
      </w:r>
      <w:r>
        <w:rPr>
          <w:rFonts w:hint="eastAsia" w:ascii="宋体" w:hAnsi="宋体" w:eastAsia="宋体" w:cs="宋体"/>
          <w:b/>
          <w:bCs/>
          <w:lang w:val="en-US" w:eastAsia="zh-CN"/>
        </w:rPr>
        <w:t>怎么办？</w:t>
      </w:r>
    </w:p>
    <w:p>
      <w:pPr>
        <w:pStyle w:val="16"/>
        <w:widowControl w:val="0"/>
        <w:numPr>
          <w:numId w:val="0"/>
        </w:numPr>
        <w:wordWrap/>
        <w:adjustRightInd/>
        <w:snapToGrid/>
        <w:spacing w:before="156" w:beforeLines="50" w:after="156" w:afterLines="50" w:line="360" w:lineRule="exact"/>
        <w:ind w:left="0" w:leftChars="0" w:right="0" w:firstLine="420" w:firstLineChars="200"/>
        <w:jc w:val="both"/>
        <w:textAlignment w:val="auto"/>
        <w:outlineLvl w:val="9"/>
        <w:rPr>
          <w:rFonts w:hint="eastAsia"/>
          <w:b/>
          <w:bCs/>
          <w:lang w:val="en-US" w:eastAsia="zh-CN"/>
        </w:rPr>
      </w:pPr>
      <w:r>
        <w:rPr>
          <w:rFonts w:hint="eastAsia"/>
          <w:b/>
          <w:bCs/>
          <w:lang w:val="en-US" w:eastAsia="zh-CN"/>
        </w:rPr>
        <w:t>答：</w:t>
      </w:r>
      <w:r>
        <w:rPr>
          <w:rFonts w:hint="eastAsia"/>
          <w:b w:val="0"/>
          <w:bCs w:val="0"/>
          <w:lang w:val="en-US" w:eastAsia="zh-CN"/>
        </w:rPr>
        <w:t>排查与解决该问题，请从以下三点开始：</w:t>
      </w:r>
    </w:p>
    <w:p>
      <w:pPr>
        <w:pStyle w:val="16"/>
        <w:widowControl w:val="0"/>
        <w:numPr>
          <w:ilvl w:val="0"/>
          <w:numId w:val="6"/>
        </w:numPr>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lang w:val="en-US" w:eastAsia="zh-CN"/>
        </w:rPr>
      </w:pPr>
      <w:r>
        <w:rPr>
          <w:rFonts w:hint="eastAsia" w:ascii="宋体" w:hAnsi="宋体" w:eastAsia="宋体" w:cs="宋体"/>
          <w:lang w:val="en-US" w:eastAsia="zh-CN"/>
        </w:rPr>
        <w:t>查看球机的图像是否流畅无卡顿，最好能使用录像机的网络小助手或者电脑PING功能检查是否有丢包的情况，如果有，则需要检查网络是否网线或者水晶头做得不好，或者是交换机处理能力不足。</w:t>
      </w:r>
    </w:p>
    <w:p>
      <w:pPr>
        <w:pStyle w:val="16"/>
        <w:widowControl w:val="0"/>
        <w:numPr>
          <w:ilvl w:val="0"/>
          <w:numId w:val="6"/>
        </w:numPr>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rPr>
      </w:pPr>
      <w:r>
        <w:rPr>
          <w:rFonts w:hint="eastAsia" w:ascii="宋体" w:hAnsi="宋体" w:eastAsia="宋体" w:cs="宋体"/>
          <w:lang w:val="en-US" w:eastAsia="zh-CN"/>
        </w:rPr>
        <w:t>如果球机网络没有问题，以及出现夜间控制不好，或者云台自己转动的情况，需要检查球机的供电，尽量不要使用电源延长线和自配的适配器，容易因为功率不足影响球机云台</w:t>
      </w:r>
      <w:r>
        <w:rPr>
          <w:rFonts w:hint="eastAsia" w:ascii="宋体" w:hAnsi="宋体" w:cs="宋体"/>
          <w:lang w:val="en-US" w:eastAsia="zh-CN"/>
        </w:rPr>
        <w:t>。</w:t>
      </w:r>
    </w:p>
    <w:p>
      <w:pPr>
        <w:pStyle w:val="16"/>
        <w:widowControl w:val="0"/>
        <w:numPr>
          <w:ilvl w:val="0"/>
          <w:numId w:val="6"/>
        </w:numPr>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rPr>
      </w:pPr>
      <w:r>
        <w:rPr>
          <w:rFonts w:hint="eastAsia" w:ascii="宋体" w:hAnsi="宋体" w:eastAsia="宋体" w:cs="宋体"/>
          <w:lang w:val="en-US" w:eastAsia="zh-CN"/>
        </w:rPr>
        <w:t>如果您使用的是onvif的录像机或者客户端，可以先用中维高清监控系统测试球机是否正常，如果中维高清监控系统可以正常控制，则可以判断是因为onvif协议的关系造成，</w:t>
      </w:r>
      <w:r>
        <w:rPr>
          <w:rFonts w:hint="eastAsia" w:ascii="宋体" w:hAnsi="宋体" w:eastAsia="宋体" w:cs="宋体"/>
          <w:color w:val="FF0000"/>
          <w:lang w:val="en-US" w:eastAsia="zh-CN"/>
        </w:rPr>
        <w:t>可以选用中维产品或者联系我们进行优化。</w:t>
      </w:r>
    </w:p>
    <w:p>
      <w:pPr>
        <w:widowControl w:val="0"/>
        <w:numPr>
          <w:ilvl w:val="0"/>
          <w:numId w:val="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eastAsia="宋体" w:cs="宋体"/>
          <w:b/>
          <w:bCs/>
          <w:lang w:eastAsia="zh-CN"/>
        </w:rPr>
      </w:pPr>
      <w:r>
        <w:rPr>
          <w:rFonts w:hint="eastAsia" w:ascii="宋体" w:hAnsi="宋体" w:cs="宋体"/>
          <w:b/>
          <w:bCs/>
          <w:lang w:eastAsia="zh-CN"/>
        </w:rPr>
        <w:t>问：</w:t>
      </w:r>
      <w:r>
        <w:rPr>
          <w:rFonts w:hint="eastAsia" w:ascii="宋体" w:hAnsi="宋体" w:eastAsia="宋体" w:cs="宋体"/>
          <w:b/>
          <w:bCs/>
          <w:lang w:eastAsia="zh-CN"/>
        </w:rPr>
        <w:t>如何设置IPC码流？</w:t>
      </w:r>
    </w:p>
    <w:p>
      <w:pPr>
        <w:pStyle w:val="13"/>
        <w:ind w:left="0" w:leftChars="0" w:firstLine="420" w:firstLineChars="200"/>
        <w:rPr>
          <w:rFonts w:hint="eastAsia"/>
          <w:b/>
          <w:bCs/>
          <w:sz w:val="21"/>
          <w:szCs w:val="21"/>
          <w:lang w:val="en-US" w:eastAsia="zh-CN"/>
        </w:rPr>
      </w:pPr>
      <w:r>
        <w:rPr>
          <w:rFonts w:hint="eastAsia"/>
          <w:b/>
          <w:bCs/>
          <w:sz w:val="21"/>
          <w:szCs w:val="21"/>
        </w:rPr>
        <w:t>答：</w:t>
      </w:r>
      <w:r>
        <w:rPr>
          <w:rFonts w:hint="eastAsia"/>
          <w:b w:val="0"/>
          <w:bCs w:val="0"/>
          <w:sz w:val="21"/>
          <w:szCs w:val="21"/>
          <w:lang w:eastAsia="zh-CN"/>
        </w:rPr>
        <w:t>设置</w:t>
      </w:r>
      <w:r>
        <w:rPr>
          <w:rFonts w:hint="eastAsia"/>
          <w:b w:val="0"/>
          <w:bCs w:val="0"/>
          <w:sz w:val="21"/>
          <w:szCs w:val="21"/>
          <w:lang w:val="en-US" w:eastAsia="zh-CN"/>
        </w:rPr>
        <w:t>IPC码流可通过以下两种方式：</w:t>
      </w:r>
    </w:p>
    <w:p>
      <w:pPr>
        <w:pStyle w:val="13"/>
        <w:ind w:left="0" w:leftChars="0" w:firstLine="420" w:firstLineChars="200"/>
        <w:rPr>
          <w:sz w:val="21"/>
          <w:szCs w:val="21"/>
        </w:rPr>
      </w:pPr>
      <w:r>
        <w:rPr>
          <w:rFonts w:hint="eastAsia"/>
          <w:b/>
          <w:bCs/>
          <w:sz w:val="21"/>
          <w:szCs w:val="21"/>
          <w:lang w:eastAsia="zh-CN"/>
        </w:rPr>
        <w:t>方式一：</w:t>
      </w:r>
      <w:r>
        <w:rPr>
          <w:sz w:val="21"/>
          <w:szCs w:val="21"/>
        </w:rPr>
        <w:t>在中维高清监控系统和云视通软件中设置IPC码流大小的操作步骤如下所述：</w:t>
      </w:r>
    </w:p>
    <w:p>
      <w:pPr>
        <w:pStyle w:val="16"/>
        <w:widowControl w:val="0"/>
        <w:numPr>
          <w:ilvl w:val="0"/>
          <w:numId w:val="7"/>
        </w:numPr>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lang w:val="en-US" w:eastAsia="zh-CN"/>
        </w:rPr>
      </w:pPr>
      <w:r>
        <w:rPr>
          <w:rFonts w:hint="eastAsia" w:ascii="宋体" w:hAnsi="宋体" w:eastAsia="宋体" w:cs="宋体"/>
          <w:lang w:val="en-US" w:eastAsia="zh-CN"/>
        </w:rPr>
        <w:t>鼠标右键单击需设置IPC码流的监控画面，在弹出的右键菜单中左键单击选择“远程设置”子菜单，则系统打开远程设置的功能面板，其图如下所示：</w:t>
      </w:r>
    </w:p>
    <w:p>
      <w:pPr>
        <w:pStyle w:val="13"/>
        <w:widowControl/>
        <w:wordWrap/>
        <w:adjustRightInd/>
        <w:snapToGrid/>
        <w:spacing w:before="0" w:beforeAutospacing="0" w:after="0" w:afterAutospacing="0" w:line="240" w:lineRule="auto"/>
        <w:ind w:left="0" w:leftChars="0" w:right="0" w:firstLine="840" w:firstLineChars="350"/>
        <w:jc w:val="left"/>
        <w:textAlignment w:val="auto"/>
        <w:outlineLvl w:val="9"/>
        <w:rPr>
          <w:lang w:val="en-US" w:eastAsia="zh-CN"/>
        </w:rPr>
      </w:pPr>
      <w:r>
        <w:rPr>
          <w:rFonts w:hint="eastAsia" w:ascii="宋体" w:hAnsi="宋体" w:eastAsia="宋体" w:cs="宋体"/>
          <w:kern w:val="0"/>
          <w:sz w:val="24"/>
          <w:szCs w:val="24"/>
          <w:lang w:val="en-US" w:eastAsia="zh-CN" w:bidi="ar-SA"/>
        </w:rPr>
        <w:pict>
          <v:shape id="图片 173" o:spid="_x0000_s1033" type="#_x0000_t75" style="height:99.2pt;width:378.7pt;rotation:0f;" o:ole="f" fillcolor="#FFFFFF" filled="f" o:preferrelative="t" stroked="f" coordorigin="0,0" coordsize="21600,21600">
            <v:fill on="f" color2="#FFFFFF" focus="0%"/>
            <v:imagedata gain="65536f" blacklevel="0f" gamma="0" o:title="001" r:id="rId12"/>
            <o:lock v:ext="edit" position="f" selection="f" grouping="f" rotation="f" cropping="f" text="f" aspectratio="t"/>
            <w10:wrap type="none"/>
            <w10:anchorlock/>
          </v:shape>
        </w:pict>
      </w:r>
    </w:p>
    <w:p>
      <w:pPr>
        <w:pStyle w:val="16"/>
        <w:widowControl w:val="0"/>
        <w:numPr>
          <w:ilvl w:val="0"/>
          <w:numId w:val="7"/>
        </w:numPr>
        <w:wordWrap/>
        <w:adjustRightInd/>
        <w:snapToGrid/>
        <w:spacing w:before="156" w:beforeLines="50" w:after="156" w:afterLines="50" w:line="360" w:lineRule="exact"/>
        <w:ind w:left="840" w:leftChars="200" w:right="0" w:hanging="420" w:hangingChars="200"/>
        <w:jc w:val="both"/>
        <w:textAlignment w:val="auto"/>
        <w:outlineLvl w:val="9"/>
      </w:pPr>
      <w:r>
        <w:rPr>
          <w:rFonts w:hint="eastAsia" w:ascii="宋体" w:hAnsi="宋体" w:eastAsia="宋体" w:cs="宋体"/>
          <w:lang w:val="en-US" w:eastAsia="zh-CN"/>
        </w:rPr>
        <w:t>左</w:t>
      </w:r>
      <w:r>
        <w:rPr>
          <w:rFonts w:hint="eastAsia" w:ascii="宋体" w:hAnsi="宋体" w:eastAsia="宋体" w:cs="宋体"/>
          <w:kern w:val="2"/>
          <w:sz w:val="21"/>
          <w:szCs w:val="22"/>
          <w:lang w:val="en-US" w:eastAsia="zh-CN" w:bidi="ar-SA"/>
        </w:rPr>
        <w:t>键单击“码流管理”按钮，则系统打开“摄像机设置”界面，其图如下所示，在该界面即可设</w:t>
      </w:r>
      <w:r>
        <w:rPr>
          <w:rFonts w:hint="eastAsia" w:ascii="宋体" w:hAnsi="宋体" w:eastAsia="宋体" w:cs="宋体"/>
          <w:kern w:val="2"/>
          <w:sz w:val="21"/>
          <w:szCs w:val="22"/>
          <w:lang w:val="en-US" w:eastAsia="zh-CN" w:bidi="ar-SA"/>
        </w:rPr>
        <w:t>置IPC的三个码流大小。</w:t>
      </w:r>
    </w:p>
    <w:p>
      <w:pPr>
        <w:ind w:left="0" w:leftChars="0" w:firstLine="840" w:firstLineChars="400"/>
      </w:pPr>
      <w:r>
        <w:rPr>
          <w:rFonts w:ascii="Calibri" w:hAnsi="Calibri" w:eastAsia="宋体" w:cs="Times New Roman"/>
          <w:kern w:val="2"/>
          <w:sz w:val="21"/>
          <w:szCs w:val="22"/>
          <w:lang w:val="en-US" w:eastAsia="zh-CN" w:bidi="ar-SA"/>
        </w:rPr>
        <w:pict>
          <v:shape id="图片 58" o:spid="_x0000_s1034" type="#_x0000_t75" style="height:226.75pt;width:277.5pt;rotation:0f;" o:ole="f" fillcolor="#FFFFFF" filled="f" o:preferrelative="t" stroked="f" coordorigin="0,0" coordsize="21600,21600">
            <v:fill on="f" color2="#FFFFFF" focus="0%"/>
            <v:imagedata gain="65536f" blacklevel="0f" gamma="0" o:title="001" r:id="rId13"/>
            <o:lock v:ext="edit" position="f" selection="f" grouping="f" rotation="f" cropping="f" text="f" aspectratio="t"/>
            <w10:wrap type="none"/>
            <w10:anchorlock/>
          </v:shape>
        </w:pict>
      </w:r>
    </w:p>
    <w:p>
      <w:pPr>
        <w:ind w:left="0" w:leftChars="0" w:firstLine="420" w:firstLineChars="200"/>
      </w:pPr>
      <w:r>
        <w:rPr>
          <w:rFonts w:hint="eastAsia"/>
          <w:b/>
          <w:bCs/>
          <w:sz w:val="21"/>
          <w:szCs w:val="21"/>
          <w:lang w:eastAsia="zh-CN"/>
        </w:rPr>
        <w:t>方式二：</w:t>
      </w:r>
      <w:r>
        <w:rPr>
          <w:rFonts w:ascii="宋体" w:hAnsi="宋体" w:eastAsia="宋体" w:cs="宋体"/>
          <w:kern w:val="0"/>
          <w:sz w:val="21"/>
          <w:szCs w:val="21"/>
          <w:lang w:val="en-US" w:eastAsia="zh-CN" w:bidi="ar-SA"/>
        </w:rPr>
        <w:t>在中维的录像机上设置IPC码流大小的操作步骤如下所述</w:t>
      </w:r>
      <w:r>
        <w:rPr>
          <w:rFonts w:hint="eastAsia" w:ascii="宋体" w:hAnsi="宋体" w:eastAsia="宋体" w:cs="宋体"/>
          <w:kern w:val="0"/>
          <w:sz w:val="21"/>
          <w:szCs w:val="21"/>
          <w:lang w:val="en-US" w:eastAsia="zh-CN" w:bidi="ar-SA"/>
        </w:rPr>
        <w:t>:</w:t>
      </w:r>
    </w:p>
    <w:p>
      <w:pPr>
        <w:pStyle w:val="16"/>
        <w:widowControl w:val="0"/>
        <w:numPr>
          <w:ilvl w:val="0"/>
          <w:numId w:val="8"/>
        </w:numPr>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lang w:val="en-US" w:eastAsia="zh-CN"/>
        </w:rPr>
      </w:pPr>
      <w:r>
        <w:rPr>
          <w:rFonts w:hint="eastAsia" w:ascii="宋体" w:hAnsi="宋体" w:eastAsia="宋体" w:cs="宋体"/>
          <w:lang w:val="en-US" w:eastAsia="zh-CN"/>
        </w:rPr>
        <w:t>鼠标右键打开 系统设置→通道→码流设置</w:t>
      </w:r>
    </w:p>
    <w:p>
      <w:pPr>
        <w:ind w:left="0" w:leftChars="0" w:firstLine="840" w:firstLineChars="400"/>
        <w:rPr>
          <w:rFonts w:hint="eastAsia"/>
          <w:b/>
          <w:bCs/>
        </w:rPr>
      </w:pPr>
      <w:r>
        <w:rPr>
          <w:rFonts w:ascii="Calibri" w:hAnsi="Calibri" w:eastAsia="宋体" w:cs="Times New Roman"/>
          <w:kern w:val="2"/>
          <w:sz w:val="21"/>
          <w:szCs w:val="22"/>
          <w:lang w:val="en-US" w:eastAsia="zh-CN" w:bidi="ar-SA"/>
        </w:rPr>
        <w:pict>
          <v:shape id="图片 8" o:spid="_x0000_s1035" type="#_x0000_t75" style="height:170.1pt;width:257.1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widowControl w:val="0"/>
        <w:numPr>
          <w:ilvl w:val="0"/>
          <w:numId w:val="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eastAsia="宋体" w:cs="宋体"/>
          <w:b/>
          <w:bCs/>
          <w:lang w:eastAsia="zh-CN"/>
        </w:rPr>
      </w:pPr>
      <w:r>
        <w:rPr>
          <w:rFonts w:hint="eastAsia" w:ascii="宋体" w:hAnsi="宋体" w:cs="宋体"/>
          <w:b/>
          <w:bCs/>
          <w:lang w:val="en-US" w:eastAsia="zh-CN"/>
        </w:rPr>
        <w:t>问：</w:t>
      </w:r>
      <w:r>
        <w:rPr>
          <w:rFonts w:hint="eastAsia" w:ascii="宋体" w:hAnsi="宋体" w:eastAsia="宋体" w:cs="宋体"/>
          <w:b/>
          <w:bCs/>
          <w:lang w:val="en-US" w:eastAsia="zh-CN"/>
        </w:rPr>
        <w:t>为什么</w:t>
      </w:r>
      <w:r>
        <w:rPr>
          <w:rFonts w:hint="eastAsia" w:ascii="宋体" w:hAnsi="宋体" w:eastAsia="宋体" w:cs="宋体"/>
          <w:b/>
          <w:bCs/>
          <w:lang w:eastAsia="zh-CN"/>
        </w:rPr>
        <w:t>中维NVR搜索不到中维IPC？</w:t>
      </w:r>
    </w:p>
    <w:p>
      <w:pPr>
        <w:pStyle w:val="17"/>
        <w:widowControl/>
        <w:wordWrap/>
        <w:adjustRightInd/>
        <w:snapToGrid/>
        <w:spacing w:before="156" w:beforeLines="50" w:after="156" w:afterLines="50" w:line="360" w:lineRule="exact"/>
        <w:ind w:left="0" w:leftChars="0" w:right="0" w:firstLine="420" w:firstLineChars="175"/>
        <w:jc w:val="both"/>
        <w:textAlignment w:val="auto"/>
        <w:outlineLvl w:val="9"/>
        <w:rPr>
          <w:rFonts w:hint="eastAsia" w:ascii="宋体" w:hAnsi="宋体"/>
          <w:sz w:val="21"/>
          <w:szCs w:val="21"/>
          <w:lang w:val="en-US" w:eastAsia="zh-CN"/>
        </w:rPr>
      </w:pPr>
      <w:r>
        <w:rPr>
          <w:rFonts w:hint="eastAsia" w:ascii="宋体" w:hAnsi="宋体"/>
          <w:b/>
          <w:bCs/>
          <w:sz w:val="21"/>
          <w:szCs w:val="21"/>
          <w:lang w:val="en-US" w:eastAsia="zh-CN"/>
        </w:rPr>
        <w:t>答：</w:t>
      </w:r>
      <w:r>
        <w:rPr>
          <w:rFonts w:hint="eastAsia"/>
          <w:b w:val="0"/>
          <w:bCs w:val="0"/>
          <w:sz w:val="21"/>
          <w:szCs w:val="21"/>
          <w:lang w:val="en-US" w:eastAsia="zh-CN"/>
        </w:rPr>
        <w:t>排查与解决该问题，请从以下三点开始：</w:t>
      </w:r>
    </w:p>
    <w:p>
      <w:pPr>
        <w:pStyle w:val="17"/>
        <w:widowControl/>
        <w:numPr>
          <w:ilvl w:val="0"/>
          <w:numId w:val="9"/>
        </w:numPr>
        <w:wordWrap/>
        <w:adjustRightInd/>
        <w:snapToGrid/>
        <w:spacing w:before="156" w:beforeLines="50" w:after="156" w:afterLines="50" w:line="360" w:lineRule="exact"/>
        <w:ind w:left="0" w:leftChars="0" w:right="0" w:firstLine="420" w:firstLineChars="200"/>
        <w:jc w:val="both"/>
        <w:textAlignment w:val="auto"/>
        <w:outlineLvl w:val="9"/>
        <w:rPr>
          <w:rFonts w:hint="eastAsia" w:ascii="宋体" w:hAnsi="宋体"/>
          <w:sz w:val="21"/>
          <w:szCs w:val="21"/>
        </w:rPr>
      </w:pPr>
      <w:r>
        <w:rPr>
          <w:rFonts w:hint="eastAsia" w:ascii="宋体" w:hAnsi="宋体"/>
          <w:sz w:val="21"/>
          <w:szCs w:val="21"/>
        </w:rPr>
        <w:t>使用JNVR搜索，如果搜索到，将IPC修改成需要网段的固定IP，另外将IPC的IP自适应关闭；</w:t>
      </w:r>
    </w:p>
    <w:p>
      <w:pPr>
        <w:pStyle w:val="17"/>
        <w:widowControl/>
        <w:numPr>
          <w:ilvl w:val="0"/>
          <w:numId w:val="9"/>
        </w:numPr>
        <w:wordWrap/>
        <w:adjustRightInd/>
        <w:snapToGrid/>
        <w:spacing w:before="156" w:beforeLines="50" w:after="156" w:afterLines="50" w:line="360" w:lineRule="exact"/>
        <w:ind w:left="0" w:leftChars="0" w:right="0" w:firstLine="420" w:firstLineChars="200"/>
        <w:jc w:val="both"/>
        <w:textAlignment w:val="auto"/>
        <w:outlineLvl w:val="9"/>
        <w:rPr>
          <w:rFonts w:hint="eastAsia" w:ascii="宋体" w:hAnsi="宋体"/>
          <w:sz w:val="21"/>
          <w:szCs w:val="21"/>
          <w:lang w:eastAsia="zh-CN"/>
        </w:rPr>
      </w:pPr>
      <w:r>
        <w:rPr>
          <w:rFonts w:hint="eastAsia" w:ascii="宋体" w:hAnsi="宋体"/>
          <w:sz w:val="21"/>
          <w:szCs w:val="21"/>
          <w:lang w:val="en-US" w:eastAsia="zh-CN"/>
        </w:rPr>
        <w:t>如果搜索不到，采用</w:t>
      </w:r>
      <w:r>
        <w:rPr>
          <w:rFonts w:hint="eastAsia" w:ascii="宋体" w:hAnsi="宋体"/>
          <w:sz w:val="21"/>
          <w:szCs w:val="21"/>
        </w:rPr>
        <w:t>BOOT升级，IPC和电脑放在同一个路由或者交换机下面（直连无法boot升级）</w:t>
      </w:r>
      <w:r>
        <w:rPr>
          <w:rFonts w:hint="eastAsia" w:ascii="宋体" w:hAnsi="宋体"/>
          <w:sz w:val="21"/>
          <w:szCs w:val="21"/>
          <w:lang w:eastAsia="zh-CN"/>
        </w:rPr>
        <w:t>；</w:t>
      </w:r>
    </w:p>
    <w:p>
      <w:pPr>
        <w:pStyle w:val="17"/>
        <w:widowControl/>
        <w:numPr>
          <w:ilvl w:val="0"/>
          <w:numId w:val="9"/>
        </w:numPr>
        <w:wordWrap/>
        <w:adjustRightInd/>
        <w:snapToGrid/>
        <w:spacing w:before="156" w:beforeLines="50" w:after="156" w:afterLines="50" w:line="360" w:lineRule="exact"/>
        <w:ind w:left="0" w:leftChars="0" w:right="0" w:firstLine="420" w:firstLineChars="200"/>
        <w:jc w:val="both"/>
        <w:textAlignment w:val="auto"/>
        <w:outlineLvl w:val="9"/>
        <w:rPr>
          <w:rFonts w:ascii="宋体" w:hAnsi="宋体"/>
          <w:sz w:val="21"/>
          <w:szCs w:val="21"/>
        </w:rPr>
      </w:pPr>
      <w:r>
        <w:rPr>
          <w:rFonts w:hint="eastAsia" w:ascii="宋体" w:hAnsi="宋体"/>
          <w:sz w:val="21"/>
          <w:szCs w:val="21"/>
        </w:rPr>
        <w:t>如果上面还解决不了，网线换掉，重复第三步的操作，依旧无法搜索到，返厂。</w:t>
      </w:r>
    </w:p>
    <w:p>
      <w:pPr>
        <w:pStyle w:val="17"/>
        <w:widowControl/>
        <w:wordWrap/>
        <w:adjustRightInd/>
        <w:snapToGrid/>
        <w:spacing w:before="156" w:beforeLines="50" w:after="156" w:afterLines="50" w:line="360" w:lineRule="exact"/>
        <w:ind w:left="0" w:leftChars="0" w:right="0" w:firstLine="420" w:firstLineChars="200"/>
        <w:jc w:val="both"/>
        <w:textAlignment w:val="auto"/>
        <w:outlineLvl w:val="9"/>
        <w:rPr>
          <w:rFonts w:hint="eastAsia"/>
          <w:lang w:val="en-US" w:eastAsia="zh-CN"/>
        </w:rPr>
      </w:pPr>
      <w:r>
        <w:rPr>
          <w:rFonts w:hint="eastAsia" w:ascii="宋体" w:hAnsi="宋体"/>
          <w:sz w:val="21"/>
          <w:szCs w:val="21"/>
        </w:rPr>
        <w:t>上面的解决办法之前有几个方面需要注意：1.查看电源，或者用手捂下摄像机，观察红外是否开启，要保证IPC硬件是正常的；2.还有个需要注意支持音频的IPC，建议客户不要IPC与拾音器共用电源，一般客户会选择2A的电源，这样IPC供电不足，如果非要共用，需要提供4-5A的电源。</w:t>
      </w:r>
    </w:p>
    <w:p>
      <w:pPr>
        <w:widowControl w:val="0"/>
        <w:numPr>
          <w:ilvl w:val="0"/>
          <w:numId w:val="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eastAsia="宋体" w:cs="宋体"/>
          <w:b/>
          <w:bCs/>
          <w:lang w:eastAsia="zh-CN"/>
        </w:rPr>
      </w:pPr>
      <w:r>
        <w:rPr>
          <w:rFonts w:hint="eastAsia" w:ascii="宋体" w:hAnsi="宋体" w:cs="宋体"/>
          <w:b/>
          <w:bCs/>
          <w:lang w:val="en-US" w:eastAsia="zh-CN"/>
        </w:rPr>
        <w:t>问：</w:t>
      </w:r>
      <w:r>
        <w:rPr>
          <w:rFonts w:hint="eastAsia" w:ascii="宋体" w:hAnsi="宋体" w:eastAsia="宋体" w:cs="宋体"/>
          <w:b/>
          <w:bCs/>
          <w:lang w:eastAsia="zh-CN"/>
        </w:rPr>
        <w:t>使用ONVIF厂商的NVR或者客户端搜不到中维IPC</w:t>
      </w:r>
    </w:p>
    <w:p>
      <w:pPr>
        <w:pStyle w:val="17"/>
        <w:widowControl/>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sz w:val="21"/>
          <w:szCs w:val="21"/>
        </w:rPr>
      </w:pPr>
      <w:r>
        <w:rPr>
          <w:rFonts w:hint="eastAsia" w:ascii="宋体" w:hAnsi="宋体" w:eastAsia="宋体" w:cs="宋体"/>
          <w:b/>
          <w:bCs/>
          <w:sz w:val="21"/>
          <w:szCs w:val="21"/>
        </w:rPr>
        <w:t>答：</w:t>
      </w:r>
      <w:r>
        <w:rPr>
          <w:rFonts w:hint="eastAsia" w:ascii="宋体" w:hAnsi="宋体" w:eastAsia="宋体" w:cs="宋体"/>
          <w:sz w:val="21"/>
          <w:szCs w:val="21"/>
        </w:rPr>
        <w:t>首先，确定JNVR或者CV能否正常搜索IPC，</w:t>
      </w:r>
      <w:r>
        <w:rPr>
          <w:rFonts w:hint="eastAsia" w:ascii="宋体" w:hAnsi="宋体" w:eastAsia="宋体" w:cs="宋体"/>
          <w:sz w:val="21"/>
          <w:szCs w:val="21"/>
          <w:lang w:val="en-US" w:eastAsia="zh-CN"/>
        </w:rPr>
        <w:t>如果搜索不到，采用</w:t>
      </w:r>
      <w:r>
        <w:rPr>
          <w:rFonts w:hint="eastAsia" w:ascii="宋体" w:hAnsi="宋体" w:eastAsia="宋体" w:cs="宋体"/>
          <w:sz w:val="21"/>
          <w:szCs w:val="21"/>
        </w:rPr>
        <w:t>BOOT升级，IPC和电脑放在同一个路由或者交换机下面（直连无法boot升级）</w:t>
      </w:r>
      <w:r>
        <w:rPr>
          <w:rFonts w:hint="eastAsia" w:ascii="宋体" w:hAnsi="宋体" w:eastAsia="宋体" w:cs="宋体"/>
          <w:sz w:val="21"/>
          <w:szCs w:val="21"/>
          <w:lang w:eastAsia="zh-CN"/>
        </w:rPr>
        <w:t>。</w:t>
      </w:r>
      <w:r>
        <w:rPr>
          <w:rFonts w:hint="eastAsia" w:ascii="宋体" w:hAnsi="宋体" w:eastAsia="宋体" w:cs="宋体"/>
          <w:sz w:val="21"/>
          <w:szCs w:val="21"/>
        </w:rPr>
        <w:t>，；其次，如果能正常搜索，升级IPC和</w:t>
      </w:r>
      <w:r>
        <w:rPr>
          <w:rFonts w:hint="eastAsia" w:ascii="宋体" w:hAnsi="宋体" w:eastAsia="宋体" w:cs="宋体"/>
          <w:sz w:val="21"/>
          <w:szCs w:val="21"/>
          <w:lang w:val="en-US" w:eastAsia="zh-CN"/>
        </w:rPr>
        <w:t>NVR</w:t>
      </w:r>
      <w:r>
        <w:rPr>
          <w:rFonts w:hint="eastAsia" w:ascii="宋体" w:hAnsi="宋体" w:eastAsia="宋体" w:cs="宋体"/>
          <w:sz w:val="21"/>
          <w:szCs w:val="21"/>
        </w:rPr>
        <w:t>；最后如果不能正常搜索记录NVR的厂家以及NVR的型号和版本号，告知客服人员。</w:t>
      </w:r>
    </w:p>
    <w:p>
      <w:pPr>
        <w:widowControl w:val="0"/>
        <w:numPr>
          <w:ilvl w:val="0"/>
          <w:numId w:val="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eastAsia="宋体" w:cs="宋体"/>
          <w:b/>
          <w:bCs/>
          <w:lang w:eastAsia="zh-CN"/>
        </w:rPr>
      </w:pPr>
      <w:r>
        <w:rPr>
          <w:rFonts w:hint="eastAsia" w:ascii="宋体" w:hAnsi="宋体" w:cs="宋体"/>
          <w:b/>
          <w:bCs/>
          <w:lang w:eastAsia="zh-CN"/>
        </w:rPr>
        <w:t>问：</w:t>
      </w:r>
      <w:r>
        <w:rPr>
          <w:rFonts w:hint="eastAsia" w:ascii="宋体" w:hAnsi="宋体" w:eastAsia="宋体" w:cs="宋体"/>
          <w:b/>
          <w:bCs/>
          <w:lang w:eastAsia="zh-CN"/>
        </w:rPr>
        <w:t>夜晚IPC附近有灯光导致不能切换黑白模式且图像发花怎么办</w:t>
      </w:r>
      <w:r>
        <w:rPr>
          <w:rFonts w:hint="eastAsia" w:ascii="宋体" w:hAnsi="宋体" w:cs="宋体"/>
          <w:b/>
          <w:bCs/>
          <w:lang w:eastAsia="zh-CN"/>
        </w:rPr>
        <w:t>？</w:t>
      </w:r>
    </w:p>
    <w:p>
      <w:pPr>
        <w:pStyle w:val="17"/>
        <w:widowControl/>
        <w:wordWrap/>
        <w:adjustRightInd/>
        <w:snapToGrid/>
        <w:spacing w:before="156" w:beforeLines="50" w:after="156" w:afterLines="50" w:line="360" w:lineRule="exact"/>
        <w:ind w:left="840" w:leftChars="200" w:right="0" w:hanging="420" w:hangingChars="200"/>
        <w:jc w:val="both"/>
        <w:textAlignment w:val="auto"/>
        <w:outlineLvl w:val="9"/>
      </w:pPr>
      <w:r>
        <w:rPr>
          <w:rFonts w:hint="eastAsia" w:ascii="宋体" w:hAnsi="宋体" w:cs="宋体"/>
          <w:b/>
          <w:bCs/>
          <w:sz w:val="21"/>
          <w:szCs w:val="21"/>
          <w:lang w:eastAsia="zh-CN"/>
        </w:rPr>
        <w:t>答：</w:t>
      </w:r>
      <w:r>
        <w:rPr>
          <w:rFonts w:hint="eastAsia" w:ascii="宋体" w:hAnsi="宋体" w:eastAsia="宋体" w:cs="宋体"/>
          <w:sz w:val="21"/>
          <w:szCs w:val="21"/>
        </w:rPr>
        <w:t>当夜晚IPC附近有灯光但是灯光并不是很强烈时，可能会让IPC误认为是在白天，于是没有切换黑白模式，此时图像会由于光线不足导致噪点很多（发花）。遇到此类问题时有</w:t>
      </w:r>
      <w:r>
        <w:rPr>
          <w:rFonts w:hint="eastAsia" w:ascii="宋体" w:hAnsi="宋体" w:cs="宋体"/>
          <w:sz w:val="21"/>
          <w:szCs w:val="21"/>
          <w:lang w:eastAsia="zh-CN"/>
        </w:rPr>
        <w:t>以下</w:t>
      </w:r>
      <w:r>
        <w:rPr>
          <w:rFonts w:hint="eastAsia" w:ascii="宋体" w:hAnsi="宋体" w:eastAsia="宋体" w:cs="宋体"/>
          <w:sz w:val="21"/>
          <w:szCs w:val="21"/>
        </w:rPr>
        <w:t>两种解决办法。</w:t>
      </w:r>
    </w:p>
    <w:p>
      <w:pPr>
        <w:pStyle w:val="17"/>
        <w:widowControl/>
        <w:numPr>
          <w:ilvl w:val="0"/>
          <w:numId w:val="10"/>
        </w:numPr>
        <w:wordWrap/>
        <w:adjustRightInd/>
        <w:snapToGrid/>
        <w:spacing w:before="156" w:beforeLines="50" w:after="156" w:afterLines="50" w:line="360" w:lineRule="exact"/>
        <w:ind w:left="0" w:leftChars="0" w:right="0" w:firstLine="420" w:firstLine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安装IPC时，请尽量避免灯光直射IPC，尽量让光源顺着IPC，并与光源保持一定距离</w:t>
      </w:r>
      <w:r>
        <w:rPr>
          <w:rFonts w:hint="eastAsia" w:ascii="宋体" w:hAnsi="宋体" w:cs="宋体"/>
          <w:sz w:val="21"/>
          <w:szCs w:val="21"/>
          <w:lang w:eastAsia="zh-CN"/>
        </w:rPr>
        <w:t>；</w:t>
      </w:r>
    </w:p>
    <w:p>
      <w:pPr>
        <w:pStyle w:val="17"/>
        <w:widowControl/>
        <w:numPr>
          <w:ilvl w:val="0"/>
          <w:numId w:val="10"/>
        </w:numPr>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rPr>
      </w:pPr>
      <w:r>
        <w:rPr>
          <w:rFonts w:hint="eastAsia" w:ascii="宋体" w:hAnsi="宋体" w:eastAsia="宋体" w:cs="宋体"/>
          <w:sz w:val="21"/>
          <w:szCs w:val="21"/>
        </w:rPr>
        <w:t>如果在安装过程中不能避免此类问题，那可以在录像机中或电脑软件中将IPC设置为定时彩色的功能。设置时间段，在此时间段内让图像彩色，其余时间图像黑白。</w:t>
      </w:r>
      <w:r>
        <w:rPr>
          <w:rFonts w:hint="eastAsia" w:ascii="宋体" w:hAnsi="宋体" w:eastAsia="宋体" w:cs="宋体"/>
        </w:rPr>
        <w:t>具体</w:t>
      </w:r>
      <w:r>
        <w:rPr>
          <w:rFonts w:hint="eastAsia" w:ascii="宋体" w:hAnsi="宋体" w:eastAsia="宋体" w:cs="宋体"/>
          <w:lang w:eastAsia="zh-CN"/>
        </w:rPr>
        <w:t>设置</w:t>
      </w:r>
      <w:r>
        <w:rPr>
          <w:rFonts w:hint="eastAsia" w:ascii="宋体" w:hAnsi="宋体" w:eastAsia="宋体" w:cs="宋体"/>
        </w:rPr>
        <w:t>步骤</w:t>
      </w:r>
      <w:r>
        <w:rPr>
          <w:rFonts w:hint="eastAsia" w:ascii="宋体" w:hAnsi="宋体" w:eastAsia="宋体" w:cs="宋体"/>
          <w:lang w:eastAsia="zh-CN"/>
        </w:rPr>
        <w:t>为</w:t>
      </w:r>
      <w:r>
        <w:rPr>
          <w:rFonts w:hint="eastAsia" w:ascii="宋体" w:hAnsi="宋体" w:eastAsia="宋体" w:cs="宋体"/>
        </w:rPr>
        <w:t>：点击日夜切换的下拉菜单，选择定时“彩色功能”。</w:t>
      </w:r>
    </w:p>
    <w:p>
      <w:pPr>
        <w:ind w:left="0" w:leftChars="0" w:firstLine="840" w:firstLineChars="400"/>
      </w:pPr>
      <w:r>
        <w:rPr>
          <w:rFonts w:ascii="Calibri" w:hAnsi="Calibri" w:eastAsia="宋体" w:cs="Times New Roman"/>
          <w:kern w:val="2"/>
          <w:sz w:val="21"/>
          <w:szCs w:val="22"/>
          <w:lang w:val="en-US" w:eastAsia="zh-CN" w:bidi="ar-SA"/>
        </w:rPr>
        <w:pict>
          <v:shape id="图片 12" o:spid="_x0000_s1036" type="#_x0000_t75" style="height:170.1pt;width:305.8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ind w:left="0" w:leftChars="0" w:firstLine="840" w:firstLineChars="400"/>
      </w:pPr>
      <w:r>
        <w:t> </w:t>
      </w:r>
      <w:r>
        <w:rPr>
          <w:rFonts w:ascii="Calibri" w:hAnsi="Calibri" w:eastAsia="宋体" w:cs="Times New Roman"/>
          <w:kern w:val="2"/>
          <w:sz w:val="21"/>
          <w:szCs w:val="22"/>
          <w:lang w:val="en-US" w:eastAsia="zh-CN" w:bidi="ar-SA"/>
        </w:rPr>
        <w:pict>
          <v:shape id="图片 11" o:spid="_x0000_s1037" type="#_x0000_t75" style="height:170.1pt;width:238.1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widowControl w:val="0"/>
        <w:numPr>
          <w:ilvl w:val="0"/>
          <w:numId w:val="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eastAsia="宋体" w:cs="宋体"/>
          <w:b/>
          <w:bCs/>
          <w:lang w:eastAsia="zh-CN"/>
        </w:rPr>
      </w:pPr>
      <w:r>
        <w:rPr>
          <w:rFonts w:hint="eastAsia" w:ascii="宋体" w:hAnsi="宋体" w:cs="宋体"/>
          <w:b/>
          <w:bCs/>
          <w:lang w:eastAsia="zh-CN"/>
        </w:rPr>
        <w:t>问：</w:t>
      </w:r>
      <w:r>
        <w:rPr>
          <w:rFonts w:hint="eastAsia" w:ascii="宋体" w:hAnsi="宋体" w:eastAsia="宋体" w:cs="宋体"/>
          <w:b/>
          <w:bCs/>
          <w:lang w:eastAsia="zh-CN"/>
        </w:rPr>
        <w:t>为什么NVR连接IPC后画面频繁接通或断开？</w:t>
      </w:r>
    </w:p>
    <w:p>
      <w:pPr>
        <w:pStyle w:val="17"/>
        <w:widowControl/>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b/>
          <w:bCs/>
          <w:sz w:val="21"/>
          <w:szCs w:val="21"/>
        </w:rPr>
      </w:pPr>
      <w:r>
        <w:rPr>
          <w:rFonts w:hint="eastAsia" w:ascii="宋体" w:hAnsi="宋体" w:eastAsia="宋体" w:cs="宋体"/>
          <w:b/>
          <w:bCs/>
          <w:sz w:val="21"/>
          <w:szCs w:val="21"/>
          <w:lang w:val="en-US" w:eastAsia="zh-CN"/>
        </w:rPr>
        <w:t>答：</w:t>
      </w:r>
      <w:r>
        <w:rPr>
          <w:rFonts w:hint="eastAsia" w:ascii="宋体" w:hAnsi="宋体" w:eastAsia="宋体" w:cs="宋体"/>
          <w:b w:val="0"/>
          <w:bCs w:val="0"/>
          <w:sz w:val="21"/>
          <w:szCs w:val="21"/>
        </w:rPr>
        <w:t>当NVR连接IPC后画面频繁接通或断开时，请从以下三点排查问题原因：</w:t>
      </w:r>
    </w:p>
    <w:p>
      <w:pPr>
        <w:pStyle w:val="17"/>
        <w:widowControl/>
        <w:numPr>
          <w:ilvl w:val="0"/>
          <w:numId w:val="11"/>
        </w:numPr>
        <w:wordWrap/>
        <w:adjustRightInd/>
        <w:snapToGrid/>
        <w:spacing w:before="156" w:beforeLines="50" w:after="156" w:afterLines="50" w:line="360" w:lineRule="exact"/>
        <w:ind w:left="0" w:leftChars="0" w:right="0" w:firstLine="420" w:firstLine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确定多台交换机连接的IPC数量是否均衡，若不均衡时，请调整每台交换机连接IPC的数量，平均分配网络资源；</w:t>
      </w:r>
    </w:p>
    <w:p>
      <w:pPr>
        <w:pStyle w:val="17"/>
        <w:widowControl/>
        <w:numPr>
          <w:ilvl w:val="0"/>
          <w:numId w:val="11"/>
        </w:numPr>
        <w:wordWrap/>
        <w:adjustRightInd/>
        <w:snapToGrid/>
        <w:spacing w:before="156" w:beforeLines="50" w:after="156" w:afterLines="50" w:line="360" w:lineRule="exact"/>
        <w:ind w:left="0" w:leftChars="0" w:right="0" w:firstLine="420" w:firstLine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确定NVR设备的网络带宽是否足够，若不够时，请将NVR设备连接到交换机的千兆网口；</w:t>
      </w:r>
    </w:p>
    <w:p>
      <w:pPr>
        <w:pStyle w:val="17"/>
        <w:widowControl/>
        <w:numPr>
          <w:ilvl w:val="0"/>
          <w:numId w:val="11"/>
        </w:numPr>
        <w:wordWrap/>
        <w:adjustRightInd/>
        <w:snapToGrid/>
        <w:spacing w:before="156" w:beforeLines="50" w:after="156" w:afterLines="50" w:line="360" w:lineRule="exact"/>
        <w:ind w:left="0" w:leftChars="0" w:right="0" w:firstLine="420" w:firstLine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确定网线水晶头的压线是否良好，若不好时，请重做网线的水晶头压线。</w:t>
      </w:r>
    </w:p>
    <w:p>
      <w:r>
        <w:t xml:space="preserve">                  </w:t>
      </w:r>
      <w:r>
        <w:rPr>
          <w:rFonts w:ascii="Calibri" w:hAnsi="Calibri" w:eastAsia="宋体" w:cs="Times New Roman"/>
          <w:kern w:val="2"/>
          <w:sz w:val="21"/>
          <w:szCs w:val="22"/>
          <w:lang w:val="en-US" w:eastAsia="zh-CN" w:bidi="ar-SA"/>
        </w:rPr>
        <w:pict>
          <v:shape id="图片 13" o:spid="_x0000_s1038" type="#_x0000_t75" style="height:170.1pt;width:254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widowControl w:val="0"/>
        <w:numPr>
          <w:ilvl w:val="0"/>
          <w:numId w:val="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eastAsia="宋体" w:cs="宋体"/>
          <w:b/>
          <w:bCs/>
          <w:lang w:eastAsia="zh-CN"/>
        </w:rPr>
      </w:pPr>
      <w:r>
        <w:rPr>
          <w:rFonts w:hint="eastAsia" w:ascii="宋体" w:hAnsi="宋体" w:cs="宋体"/>
          <w:b/>
          <w:bCs/>
          <w:lang w:eastAsia="zh-CN"/>
        </w:rPr>
        <w:t>问：</w:t>
      </w:r>
      <w:r>
        <w:rPr>
          <w:rFonts w:hint="eastAsia" w:ascii="宋体" w:hAnsi="宋体" w:eastAsia="宋体" w:cs="宋体"/>
          <w:b/>
          <w:bCs/>
          <w:lang w:eastAsia="zh-CN"/>
        </w:rPr>
        <w:t>智能分析的绊线检测</w:t>
      </w:r>
      <w:r>
        <w:rPr>
          <w:rFonts w:hint="eastAsia" w:ascii="宋体" w:hAnsi="宋体" w:eastAsia="宋体" w:cs="宋体"/>
          <w:b/>
          <w:bCs/>
          <w:lang w:val="en-US" w:eastAsia="zh-CN"/>
        </w:rPr>
        <w:t>和区域入侵</w:t>
      </w:r>
      <w:r>
        <w:rPr>
          <w:rFonts w:hint="eastAsia" w:ascii="宋体" w:hAnsi="宋体" w:eastAsia="宋体" w:cs="宋体"/>
          <w:b/>
          <w:bCs/>
          <w:lang w:eastAsia="zh-CN"/>
        </w:rPr>
        <w:t>如何设置？</w:t>
      </w:r>
    </w:p>
    <w:p>
      <w:pPr>
        <w:pStyle w:val="17"/>
        <w:widowControl/>
        <w:wordWrap/>
        <w:adjustRightInd/>
        <w:snapToGrid/>
        <w:spacing w:before="156" w:beforeLines="50" w:after="156" w:afterLines="50" w:line="360" w:lineRule="exact"/>
        <w:ind w:left="840" w:leftChars="200" w:right="0" w:hanging="420" w:hangingChars="200"/>
        <w:jc w:val="both"/>
        <w:textAlignment w:val="auto"/>
        <w:outlineLvl w:val="9"/>
        <w:rPr>
          <w:rFonts w:hint="eastAsia"/>
          <w:lang w:val="en-US" w:eastAsia="zh-CN"/>
        </w:rPr>
      </w:pPr>
      <w:r>
        <w:rPr>
          <w:rFonts w:hint="eastAsia" w:ascii="宋体" w:hAnsi="宋体" w:eastAsia="宋体" w:cs="宋体"/>
          <w:b/>
          <w:bCs/>
          <w:sz w:val="21"/>
          <w:szCs w:val="21"/>
          <w:lang w:val="en-US" w:eastAsia="zh-CN"/>
        </w:rPr>
        <w:t>答：</w:t>
      </w:r>
      <w:r>
        <w:rPr>
          <w:rFonts w:hint="eastAsia" w:ascii="宋体" w:hAnsi="宋体" w:eastAsia="宋体" w:cs="宋体"/>
          <w:b w:val="0"/>
          <w:bCs w:val="0"/>
          <w:sz w:val="21"/>
          <w:szCs w:val="21"/>
          <w:lang w:val="en-US" w:eastAsia="zh-CN"/>
        </w:rPr>
        <w:t>如果使用的是中维NVR，则可以通过系统设置</w:t>
      </w:r>
      <w:r>
        <w:rPr>
          <w:rFonts w:hint="default" w:ascii="Arial" w:hAnsi="Arial" w:eastAsia="宋体" w:cs="Arial"/>
          <w:b w:val="0"/>
          <w:bCs w:val="0"/>
          <w:sz w:val="21"/>
          <w:szCs w:val="21"/>
          <w:lang w:val="en-US" w:eastAsia="zh-CN"/>
        </w:rPr>
        <w:t>→</w:t>
      </w:r>
      <w:r>
        <w:rPr>
          <w:rFonts w:hint="eastAsia" w:ascii="宋体" w:hAnsi="宋体" w:eastAsia="宋体" w:cs="宋体"/>
          <w:b w:val="0"/>
          <w:bCs w:val="0"/>
          <w:sz w:val="21"/>
          <w:szCs w:val="21"/>
          <w:lang w:val="en-US" w:eastAsia="zh-CN"/>
        </w:rPr>
        <w:t>报警</w:t>
      </w:r>
      <w:r>
        <w:rPr>
          <w:rFonts w:hint="default" w:ascii="Arial" w:hAnsi="Arial" w:eastAsia="宋体" w:cs="Arial"/>
          <w:b w:val="0"/>
          <w:bCs w:val="0"/>
          <w:sz w:val="21"/>
          <w:szCs w:val="21"/>
          <w:lang w:val="en-US" w:eastAsia="zh-CN"/>
        </w:rPr>
        <w:t>→</w:t>
      </w:r>
      <w:r>
        <w:rPr>
          <w:rFonts w:hint="eastAsia" w:ascii="宋体" w:hAnsi="宋体" w:eastAsia="宋体" w:cs="宋体"/>
          <w:b w:val="0"/>
          <w:bCs w:val="0"/>
          <w:sz w:val="21"/>
          <w:szCs w:val="21"/>
          <w:lang w:val="en-US" w:eastAsia="zh-CN"/>
        </w:rPr>
        <w:t>智能分析进行设置</w:t>
      </w:r>
      <w:r>
        <w:rPr>
          <w:rFonts w:hint="eastAsia" w:ascii="宋体" w:hAnsi="宋体" w:cs="宋体"/>
          <w:b w:val="0"/>
          <w:bCs w:val="0"/>
          <w:sz w:val="21"/>
          <w:szCs w:val="21"/>
          <w:lang w:val="en-US" w:eastAsia="zh-CN"/>
        </w:rPr>
        <w:t>；</w:t>
      </w:r>
      <w:r>
        <w:rPr>
          <w:rFonts w:hint="eastAsia"/>
          <w:lang w:val="en-US" w:eastAsia="zh-CN"/>
        </w:rPr>
        <w:t>如果使用的是中维高清监控系统或者云视通网络监控系统，则可以通过右键远程设置</w:t>
      </w:r>
      <w:r>
        <w:rPr>
          <w:rFonts w:hint="default" w:ascii="Arial" w:hAnsi="Arial" w:cs="Arial"/>
          <w:lang w:val="en-US" w:eastAsia="zh-CN"/>
        </w:rPr>
        <w:t>→</w:t>
      </w:r>
      <w:r>
        <w:rPr>
          <w:rFonts w:hint="eastAsia"/>
          <w:lang w:val="en-US" w:eastAsia="zh-CN"/>
        </w:rPr>
        <w:t>智能分析进行设置。</w:t>
      </w:r>
    </w:p>
    <w:p>
      <w:pPr>
        <w:widowControl w:val="0"/>
        <w:numPr>
          <w:ilvl w:val="0"/>
          <w:numId w:val="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eastAsia="宋体" w:cs="宋体"/>
          <w:b/>
          <w:bCs/>
          <w:lang w:eastAsia="zh-CN"/>
        </w:rPr>
      </w:pPr>
      <w:r>
        <w:rPr>
          <w:rFonts w:hint="eastAsia" w:ascii="宋体" w:hAnsi="宋体" w:cs="宋体"/>
          <w:b/>
          <w:bCs/>
          <w:lang w:eastAsia="zh-CN"/>
        </w:rPr>
        <w:t>问：</w:t>
      </w:r>
      <w:r>
        <w:rPr>
          <w:rFonts w:hint="eastAsia" w:ascii="宋体" w:hAnsi="宋体" w:eastAsia="宋体" w:cs="宋体"/>
          <w:b/>
          <w:bCs/>
          <w:lang w:eastAsia="zh-CN"/>
        </w:rPr>
        <w:t>IPC长距离如何布线？</w:t>
      </w:r>
    </w:p>
    <w:p>
      <w:pPr>
        <w:pStyle w:val="17"/>
        <w:widowControl/>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答：</w:t>
      </w:r>
      <w:r>
        <w:rPr>
          <w:rFonts w:hint="eastAsia" w:ascii="宋体" w:hAnsi="宋体" w:eastAsia="宋体" w:cs="宋体"/>
          <w:b w:val="0"/>
          <w:bCs w:val="0"/>
          <w:sz w:val="21"/>
          <w:szCs w:val="21"/>
          <w:lang w:val="en-US" w:eastAsia="zh-CN"/>
        </w:rPr>
        <w:t>IPC与下一个交换机之间的网线长度不宜超过100m，如果实际环境超过这个距离应该</w:t>
      </w:r>
      <w:r>
        <w:rPr>
          <w:rFonts w:hint="eastAsia" w:ascii="宋体" w:hAnsi="宋体" w:cs="宋体"/>
          <w:b w:val="0"/>
          <w:bCs w:val="0"/>
          <w:sz w:val="21"/>
          <w:szCs w:val="21"/>
          <w:lang w:val="en-US" w:eastAsia="zh-CN"/>
        </w:rPr>
        <w:t>从以下三点</w:t>
      </w:r>
      <w:r>
        <w:rPr>
          <w:rFonts w:hint="eastAsia" w:ascii="宋体" w:hAnsi="宋体" w:eastAsia="宋体" w:cs="宋体"/>
          <w:b w:val="0"/>
          <w:bCs w:val="0"/>
          <w:sz w:val="21"/>
          <w:szCs w:val="21"/>
          <w:lang w:val="en-US" w:eastAsia="zh-CN"/>
        </w:rPr>
        <w:t>解决</w:t>
      </w:r>
      <w:r>
        <w:rPr>
          <w:rFonts w:hint="eastAsia" w:ascii="宋体" w:hAnsi="宋体" w:cs="宋体"/>
          <w:b w:val="0"/>
          <w:bCs w:val="0"/>
          <w:sz w:val="21"/>
          <w:szCs w:val="21"/>
          <w:lang w:val="en-US" w:eastAsia="zh-CN"/>
        </w:rPr>
        <w:t>：</w:t>
      </w:r>
    </w:p>
    <w:p>
      <w:pPr>
        <w:pStyle w:val="17"/>
        <w:widowControl/>
        <w:numPr>
          <w:ilvl w:val="0"/>
          <w:numId w:val="12"/>
        </w:numPr>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如果实际距离在200~300m之间，可以考虑使用多个交换机串联的方式，但是这种方式也会是干扰多级放大，因此最多使用4个质量好的交换机，并且每个交换机之间不要超过100m，这种方式成本低但是效果不好。</w:t>
      </w:r>
    </w:p>
    <w:p>
      <w:pPr>
        <w:pStyle w:val="17"/>
        <w:widowControl/>
        <w:numPr>
          <w:ilvl w:val="0"/>
          <w:numId w:val="12"/>
        </w:numPr>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如果距离超过了300m，推荐还是使用光纤和光收发器的方式，这种方式距离远，传输稳定，成本也不高。</w:t>
      </w:r>
    </w:p>
    <w:p>
      <w:pPr>
        <w:pStyle w:val="17"/>
        <w:widowControl/>
        <w:numPr>
          <w:ilvl w:val="0"/>
          <w:numId w:val="12"/>
        </w:numPr>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如果监控点之间距离远并且不方便布线，可以考虑采用无线的方式。</w:t>
      </w:r>
    </w:p>
    <w:p>
      <w:pPr>
        <w:widowControl w:val="0"/>
        <w:numPr>
          <w:ilvl w:val="0"/>
          <w:numId w:val="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eastAsia="宋体" w:cs="宋体"/>
          <w:b/>
          <w:bCs/>
          <w:lang w:eastAsia="zh-CN"/>
        </w:rPr>
      </w:pPr>
      <w:r>
        <w:rPr>
          <w:rFonts w:hint="eastAsia" w:ascii="宋体" w:hAnsi="宋体" w:cs="宋体"/>
          <w:b/>
          <w:bCs/>
          <w:lang w:eastAsia="zh-CN"/>
        </w:rPr>
        <w:t>问：</w:t>
      </w:r>
      <w:r>
        <w:rPr>
          <w:rFonts w:hint="eastAsia" w:ascii="宋体" w:hAnsi="宋体" w:eastAsia="宋体" w:cs="宋体"/>
          <w:b/>
          <w:bCs/>
          <w:lang w:eastAsia="zh-CN"/>
        </w:rPr>
        <w:t>IPC的网口灯亮，但是搜索不到如何处理。</w:t>
      </w:r>
    </w:p>
    <w:p>
      <w:pPr>
        <w:pStyle w:val="17"/>
        <w:widowControl/>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答：</w:t>
      </w:r>
      <w:r>
        <w:rPr>
          <w:rFonts w:hint="eastAsia" w:ascii="宋体" w:hAnsi="宋体" w:eastAsia="宋体" w:cs="宋体"/>
          <w:b w:val="0"/>
          <w:bCs w:val="0"/>
          <w:sz w:val="21"/>
          <w:szCs w:val="21"/>
          <w:lang w:val="en-US" w:eastAsia="zh-CN"/>
        </w:rPr>
        <w:t>如果摄像机在升级时突然断电断网，升级失败，或者别的原因，造成在NVR或者PC上搜索不到该IPC，并且IPC的网口灯是正常闪烁的，可以通过使用JNVR自带的IPC升级工具进行boot修复。升级文件可以在官网找到相应的升级包。</w:t>
      </w:r>
    </w:p>
    <w:p>
      <w:pPr>
        <w:widowControl w:val="0"/>
        <w:numPr>
          <w:ilvl w:val="0"/>
          <w:numId w:val="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eastAsia="宋体" w:cs="宋体"/>
          <w:b/>
          <w:bCs/>
          <w:lang w:eastAsia="zh-CN"/>
        </w:rPr>
      </w:pPr>
      <w:r>
        <w:rPr>
          <w:rFonts w:hint="eastAsia" w:ascii="宋体" w:hAnsi="宋体" w:cs="宋体"/>
          <w:b/>
          <w:bCs/>
          <w:lang w:eastAsia="zh-CN"/>
        </w:rPr>
        <w:t>问：</w:t>
      </w:r>
      <w:r>
        <w:rPr>
          <w:rFonts w:hint="eastAsia" w:ascii="宋体" w:hAnsi="宋体" w:eastAsia="宋体" w:cs="宋体"/>
          <w:b/>
          <w:bCs/>
          <w:lang w:eastAsia="zh-CN"/>
        </w:rPr>
        <w:t>为什么到晚上时，红外灯会闪烁，且网络时断时连？</w:t>
      </w:r>
    </w:p>
    <w:p>
      <w:pPr>
        <w:pStyle w:val="17"/>
        <w:widowControl/>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答：</w:t>
      </w:r>
      <w:r>
        <w:rPr>
          <w:rFonts w:hint="eastAsia" w:ascii="宋体" w:hAnsi="宋体" w:eastAsia="宋体" w:cs="宋体"/>
          <w:b w:val="0"/>
          <w:bCs w:val="0"/>
          <w:sz w:val="21"/>
          <w:szCs w:val="21"/>
          <w:lang w:val="en-US" w:eastAsia="zh-CN"/>
        </w:rPr>
        <w:t>当只有在晚上时发生红外灯会闪烁，且网络时断时连的现象，则请检查并确认电压是否稳定，当电压不稳时会发生这种情况。</w:t>
      </w:r>
    </w:p>
    <w:p>
      <w:pPr>
        <w:widowControl w:val="0"/>
        <w:numPr>
          <w:ilvl w:val="0"/>
          <w:numId w:val="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eastAsia="宋体" w:cs="宋体"/>
          <w:b/>
          <w:bCs/>
          <w:lang w:eastAsia="zh-CN"/>
        </w:rPr>
      </w:pPr>
      <w:r>
        <w:rPr>
          <w:rFonts w:hint="eastAsia" w:ascii="宋体" w:hAnsi="宋体" w:cs="宋体"/>
          <w:b/>
          <w:bCs/>
          <w:lang w:eastAsia="zh-CN"/>
        </w:rPr>
        <w:t>问：</w:t>
      </w:r>
      <w:r>
        <w:rPr>
          <w:rFonts w:hint="eastAsia" w:ascii="宋体" w:hAnsi="宋体" w:eastAsia="宋体" w:cs="宋体"/>
          <w:b/>
          <w:bCs/>
          <w:lang w:eastAsia="zh-CN"/>
        </w:rPr>
        <w:t>如何接拾音器？</w:t>
      </w:r>
    </w:p>
    <w:p>
      <w:pPr>
        <w:pStyle w:val="17"/>
        <w:widowControl/>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答：</w:t>
      </w:r>
      <w:r>
        <w:rPr>
          <w:rFonts w:hint="eastAsia" w:ascii="宋体" w:hAnsi="宋体" w:eastAsia="宋体" w:cs="宋体"/>
          <w:b w:val="0"/>
          <w:bCs w:val="0"/>
          <w:sz w:val="21"/>
          <w:szCs w:val="21"/>
          <w:lang w:val="en-US" w:eastAsia="zh-CN"/>
        </w:rPr>
        <w:t>网络摄像机、网络录像机接拾音器时，可参考如下所示的图进行连接。</w:t>
      </w:r>
    </w:p>
    <w:p>
      <w:pPr>
        <w:ind w:left="0" w:leftChars="0" w:firstLine="840" w:firstLineChars="400"/>
      </w:pPr>
      <w:r>
        <w:rPr>
          <w:rFonts w:ascii="Calibri" w:hAnsi="Calibri" w:eastAsia="宋体" w:cs="Times New Roman"/>
          <w:kern w:val="2"/>
          <w:sz w:val="21"/>
          <w:szCs w:val="22"/>
          <w:lang w:val="en-US" w:eastAsia="zh-CN" w:bidi="ar-SA"/>
        </w:rPr>
        <w:pict>
          <v:shape id="图片 15" o:spid="_x0000_s1039" type="#_x0000_t75" style="height:160.35pt;width:362.3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ind w:left="0" w:leftChars="0" w:firstLine="840" w:firstLineChars="400"/>
      </w:pPr>
      <w:r>
        <w:rPr>
          <w:rFonts w:ascii="Calibri" w:hAnsi="Calibri" w:eastAsia="宋体" w:cs="Times New Roman"/>
          <w:kern w:val="2"/>
          <w:sz w:val="21"/>
          <w:szCs w:val="22"/>
          <w:lang w:val="en-US" w:eastAsia="zh-CN" w:bidi="ar-SA"/>
        </w:rPr>
        <w:pict>
          <v:shape id="图片 14" o:spid="_x0000_s1040" type="#_x0000_t75" style="height:170.9pt;width:386.1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pStyle w:val="13"/>
        <w:widowControl/>
        <w:wordWrap/>
        <w:adjustRightInd/>
        <w:snapToGrid/>
        <w:spacing w:before="156" w:beforeLines="50" w:beforeAutospacing="0" w:after="156" w:afterLines="50" w:afterAutospacing="0" w:line="360" w:lineRule="exact"/>
        <w:ind w:left="0" w:leftChars="0" w:right="0" w:firstLine="0" w:firstLineChars="0"/>
        <w:jc w:val="left"/>
        <w:textAlignment w:val="auto"/>
        <w:outlineLvl w:val="9"/>
        <w:rPr>
          <w:color w:val="3366FF"/>
          <w:sz w:val="21"/>
          <w:szCs w:val="21"/>
        </w:rPr>
      </w:pPr>
      <w:r>
        <w:rPr>
          <w:b w:val="0"/>
          <w:bCs w:val="0"/>
          <w:color w:val="3366FF"/>
          <w:sz w:val="21"/>
          <w:szCs w:val="21"/>
        </w:rPr>
        <w:t>注：</w:t>
      </w:r>
      <w:r>
        <w:rPr>
          <w:color w:val="3366FF"/>
          <w:sz w:val="21"/>
          <w:szCs w:val="21"/>
        </w:rPr>
        <w:t>网络NVR后端的A-IN是做语音对讲用的，如果想录音的话，需要使用支持音频的摄像机，接法参考上图</w:t>
      </w:r>
      <w:r>
        <w:rPr>
          <w:rFonts w:hint="eastAsia"/>
          <w:color w:val="3366FF"/>
          <w:sz w:val="21"/>
          <w:szCs w:val="21"/>
          <w:lang w:eastAsia="zh-CN"/>
        </w:rPr>
        <w:t>。</w:t>
      </w:r>
    </w:p>
    <w:p>
      <w:pPr>
        <w:widowControl w:val="0"/>
        <w:numPr>
          <w:ilvl w:val="0"/>
          <w:numId w:val="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eastAsia="宋体" w:cs="宋体"/>
          <w:b/>
          <w:bCs/>
          <w:lang w:eastAsia="zh-CN"/>
        </w:rPr>
      </w:pPr>
      <w:r>
        <w:rPr>
          <w:rFonts w:hint="eastAsia" w:ascii="宋体" w:hAnsi="宋体" w:cs="宋体"/>
          <w:b/>
          <w:bCs/>
          <w:lang w:eastAsia="zh-CN"/>
        </w:rPr>
        <w:t>问：</w:t>
      </w:r>
      <w:r>
        <w:rPr>
          <w:rFonts w:hint="eastAsia" w:ascii="宋体" w:hAnsi="宋体" w:eastAsia="宋体" w:cs="宋体"/>
          <w:b/>
          <w:bCs/>
          <w:lang w:eastAsia="zh-CN"/>
        </w:rPr>
        <w:t>IPC如何设置邮件报警？</w:t>
      </w:r>
    </w:p>
    <w:p>
      <w:pPr>
        <w:widowControl w:val="0"/>
        <w:numPr>
          <w:numId w:val="0"/>
        </w:numPr>
        <w:wordWrap/>
        <w:adjustRightInd/>
        <w:snapToGrid/>
        <w:spacing w:before="156" w:beforeLines="50" w:after="156" w:afterLines="50" w:line="360" w:lineRule="exact"/>
        <w:ind w:left="0" w:leftChars="0" w:right="0" w:firstLine="420" w:firstLineChars="200"/>
        <w:jc w:val="both"/>
        <w:textAlignment w:val="auto"/>
        <w:outlineLvl w:val="9"/>
        <w:rPr>
          <w:rFonts w:hint="eastAsia" w:ascii="宋体" w:hAnsi="宋体" w:eastAsia="宋体" w:cs="宋体"/>
          <w:b/>
          <w:bCs/>
          <w:lang w:eastAsia="zh-CN"/>
        </w:rPr>
      </w:pPr>
      <w:r>
        <w:rPr>
          <w:rFonts w:hint="eastAsia" w:ascii="宋体" w:hAnsi="宋体" w:cs="宋体"/>
          <w:b/>
          <w:bCs/>
          <w:lang w:eastAsia="zh-CN"/>
        </w:rPr>
        <w:t>答：</w:t>
      </w:r>
      <w:r>
        <w:rPr>
          <w:rFonts w:hint="eastAsia" w:ascii="宋体" w:hAnsi="宋体" w:cs="宋体"/>
          <w:b w:val="0"/>
          <w:bCs w:val="0"/>
          <w:lang w:eastAsia="zh-CN"/>
        </w:rPr>
        <w:t>设置邮件报警的操作步骤如下所述：</w:t>
      </w:r>
    </w:p>
    <w:p>
      <w:pPr>
        <w:pStyle w:val="13"/>
        <w:widowControl/>
        <w:numPr>
          <w:ilvl w:val="0"/>
          <w:numId w:val="13"/>
        </w:numPr>
        <w:wordWrap/>
        <w:adjustRightInd/>
        <w:snapToGrid/>
        <w:spacing w:before="156" w:beforeLines="50" w:beforeAutospacing="0" w:after="156" w:afterLines="50" w:afterAutospacing="0" w:line="360" w:lineRule="exact"/>
        <w:ind w:left="0" w:leftChars="0" w:right="0" w:firstLine="420" w:firstLineChars="200"/>
        <w:jc w:val="left"/>
        <w:textAlignment w:val="auto"/>
        <w:outlineLvl w:val="9"/>
      </w:pPr>
      <w:r>
        <w:rPr>
          <w:rFonts w:hint="eastAsia"/>
          <w:color w:val="000000"/>
          <w:sz w:val="21"/>
          <w:szCs w:val="21"/>
        </w:rPr>
        <w:t>在顺利连接网络摄像机的前提下，右键“远程设置</w:t>
      </w:r>
      <w:r>
        <w:rPr>
          <w:rFonts w:hint="default" w:ascii="Arial" w:hAnsi="Arial" w:cs="Arial"/>
          <w:color w:val="000000"/>
          <w:sz w:val="21"/>
          <w:szCs w:val="21"/>
        </w:rPr>
        <w:t>→</w:t>
      </w:r>
      <w:r>
        <w:rPr>
          <w:rFonts w:hint="eastAsia"/>
          <w:color w:val="000000"/>
          <w:sz w:val="21"/>
          <w:szCs w:val="21"/>
        </w:rPr>
        <w:t>码流管理”，如下图所示：</w:t>
      </w:r>
    </w:p>
    <w:p>
      <w:pPr>
        <w:ind w:left="0" w:leftChars="0" w:firstLine="840" w:firstLineChars="400"/>
      </w:pPr>
      <w:r>
        <w:rPr>
          <w:rFonts w:ascii="Calibri" w:hAnsi="Calibri" w:eastAsia="宋体" w:cs="Times New Roman"/>
          <w:kern w:val="2"/>
          <w:sz w:val="21"/>
          <w:szCs w:val="22"/>
          <w:lang w:val="en-US" w:eastAsia="zh-CN" w:bidi="ar-SA"/>
        </w:rPr>
        <w:pict>
          <v:shape id="图片 32" o:spid="_x0000_s1041" type="#_x0000_t75" style="height:99.2pt;width:383.25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r>
        <w:t> </w:t>
      </w:r>
    </w:p>
    <w:p>
      <w:pPr>
        <w:pStyle w:val="13"/>
        <w:widowControl/>
        <w:numPr>
          <w:ilvl w:val="0"/>
          <w:numId w:val="13"/>
        </w:numPr>
        <w:wordWrap/>
        <w:adjustRightInd/>
        <w:snapToGrid/>
        <w:spacing w:before="156" w:beforeLines="50" w:beforeAutospacing="0" w:after="156" w:afterLines="50" w:afterAutospacing="0" w:line="360" w:lineRule="exact"/>
        <w:ind w:left="840" w:leftChars="200" w:right="0" w:hanging="420" w:hangingChars="200"/>
        <w:jc w:val="left"/>
        <w:textAlignment w:val="auto"/>
        <w:outlineLvl w:val="9"/>
        <w:rPr>
          <w:rFonts w:hint="eastAsia"/>
          <w:sz w:val="21"/>
          <w:szCs w:val="21"/>
          <w:lang w:eastAsia="zh-CN"/>
        </w:rPr>
      </w:pPr>
      <w:r>
        <w:rPr>
          <w:rFonts w:hint="eastAsia"/>
          <w:color w:val="000000"/>
          <w:sz w:val="21"/>
          <w:szCs w:val="21"/>
          <w:lang w:eastAsia="zh-CN"/>
        </w:rPr>
        <w:t>点击</w:t>
      </w:r>
      <w:r>
        <w:rPr>
          <w:rFonts w:hint="eastAsia"/>
          <w:sz w:val="21"/>
          <w:szCs w:val="21"/>
          <w:lang w:eastAsia="zh-CN"/>
        </w:rPr>
        <w:t>“移动检测”，依次勾选“启动移动检测、发送报警到邮件”，点击“保存设置”按钮，如下图所示：</w:t>
      </w:r>
    </w:p>
    <w:p>
      <w:pPr>
        <w:ind w:left="0" w:leftChars="0" w:firstLine="840" w:firstLineChars="400"/>
      </w:pPr>
      <w:r>
        <w:rPr>
          <w:rFonts w:ascii="Calibri" w:hAnsi="Calibri" w:eastAsia="宋体" w:cs="Times New Roman"/>
          <w:kern w:val="2"/>
          <w:sz w:val="21"/>
          <w:szCs w:val="22"/>
          <w:lang w:val="en-US" w:eastAsia="zh-CN" w:bidi="ar-SA"/>
        </w:rPr>
        <w:pict>
          <v:shape id="图片 31" o:spid="_x0000_s1042" type="#_x0000_t75" style="height:226.75pt;width:278.1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r>
        <w:t> </w:t>
      </w:r>
    </w:p>
    <w:p>
      <w:pPr>
        <w:pStyle w:val="13"/>
        <w:widowControl/>
        <w:numPr>
          <w:ilvl w:val="0"/>
          <w:numId w:val="13"/>
        </w:numPr>
        <w:wordWrap/>
        <w:adjustRightInd/>
        <w:snapToGrid/>
        <w:spacing w:before="156" w:beforeLines="50" w:beforeAutospacing="0" w:after="156" w:afterLines="50" w:afterAutospacing="0" w:line="360" w:lineRule="exact"/>
        <w:ind w:left="840" w:leftChars="200" w:right="0" w:hanging="420" w:hangingChars="200"/>
        <w:jc w:val="left"/>
        <w:textAlignment w:val="auto"/>
        <w:outlineLvl w:val="9"/>
        <w:rPr>
          <w:rFonts w:hint="eastAsia"/>
          <w:color w:val="000000"/>
          <w:sz w:val="21"/>
          <w:szCs w:val="21"/>
          <w:lang w:eastAsia="zh-CN"/>
        </w:rPr>
      </w:pPr>
      <w:r>
        <w:rPr>
          <w:rFonts w:hint="eastAsia"/>
          <w:color w:val="000000"/>
          <w:sz w:val="21"/>
          <w:szCs w:val="21"/>
          <w:lang w:eastAsia="zh-CN"/>
        </w:rPr>
        <w:t>接下来还没结束，咱们继续点击“报警参数”，勾选“启动安全防护”，依次填写：发件人（需要作为发出报警邮件的邮箱）；用户名（发件人‘@’前面的东西）；密码（2015年4月20日之前申请的126、163邮箱为邮箱登录密码；2015年4月20日之后申请的126、163邮箱为客户端授权码。获取授权码方式在下面有帮助）；收件人地址（可以是发件邮箱，也可以是其他您的任意有效邮箱，最多可以同时添加四个呢……）。具体如下图： PS：预知设置是否有效，点击“发送测试邮件”按钮，查看提示即可。</w:t>
      </w:r>
    </w:p>
    <w:p>
      <w:pPr>
        <w:ind w:left="0" w:leftChars="0" w:firstLine="840" w:firstLineChars="400"/>
      </w:pPr>
      <w:r>
        <w:rPr>
          <w:rFonts w:ascii="Calibri" w:hAnsi="Calibri" w:eastAsia="宋体" w:cs="Times New Roman"/>
          <w:kern w:val="2"/>
          <w:sz w:val="21"/>
          <w:szCs w:val="22"/>
          <w:lang w:val="en-US" w:eastAsia="zh-CN" w:bidi="ar-SA"/>
        </w:rPr>
        <w:pict>
          <v:shape id="图片 30" o:spid="_x0000_s1043" type="#_x0000_t75" style="height:226.75pt;width:278.3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r>
        <w:t> </w:t>
      </w:r>
    </w:p>
    <w:p>
      <w:pPr>
        <w:pStyle w:val="13"/>
        <w:widowControl/>
        <w:numPr>
          <w:ilvl w:val="0"/>
          <w:numId w:val="13"/>
        </w:numPr>
        <w:wordWrap/>
        <w:adjustRightInd/>
        <w:snapToGrid/>
        <w:spacing w:before="156" w:beforeLines="50" w:beforeAutospacing="0" w:after="156" w:afterLines="50" w:afterAutospacing="0" w:line="360" w:lineRule="exact"/>
        <w:ind w:left="840" w:leftChars="200" w:right="0" w:hanging="420" w:hangingChars="200"/>
        <w:jc w:val="left"/>
        <w:textAlignment w:val="auto"/>
        <w:outlineLvl w:val="9"/>
        <w:rPr>
          <w:rFonts w:hint="eastAsia"/>
          <w:color w:val="000000"/>
          <w:sz w:val="21"/>
          <w:szCs w:val="21"/>
          <w:lang w:eastAsia="zh-CN"/>
        </w:rPr>
      </w:pPr>
      <w:r>
        <w:rPr>
          <w:rFonts w:hint="eastAsia"/>
          <w:color w:val="000000"/>
          <w:sz w:val="21"/>
          <w:szCs w:val="21"/>
          <w:lang w:eastAsia="zh-CN"/>
        </w:rPr>
        <w:t>如果以上操作您已经完成，点击“确定”按钮，退出系统设置。</w:t>
      </w:r>
    </w:p>
    <w:p>
      <w:pPr>
        <w:pStyle w:val="13"/>
        <w:widowControl/>
        <w:wordWrap/>
        <w:adjustRightInd/>
        <w:snapToGrid/>
        <w:spacing w:before="156" w:beforeLines="50" w:beforeAutospacing="0" w:after="156" w:afterLines="50" w:afterAutospacing="0" w:line="360" w:lineRule="exact"/>
        <w:ind w:left="0" w:leftChars="0" w:right="0" w:firstLine="0" w:firstLineChars="0"/>
        <w:jc w:val="left"/>
        <w:textAlignment w:val="auto"/>
        <w:outlineLvl w:val="9"/>
        <w:rPr>
          <w:rFonts w:hint="eastAsia"/>
          <w:b w:val="0"/>
          <w:bCs w:val="0"/>
          <w:color w:val="3366FF"/>
          <w:sz w:val="21"/>
          <w:szCs w:val="21"/>
        </w:rPr>
      </w:pPr>
      <w:r>
        <w:rPr>
          <w:b w:val="0"/>
          <w:bCs w:val="0"/>
          <w:color w:val="3366FF"/>
          <w:sz w:val="21"/>
          <w:szCs w:val="21"/>
        </w:rPr>
        <w:t>注意：126、163邮箱更新后，新注册126、163邮箱开启SMTP设置</w:t>
      </w:r>
      <w:r>
        <w:rPr>
          <w:rFonts w:hint="eastAsia"/>
          <w:b w:val="0"/>
          <w:bCs w:val="0"/>
          <w:color w:val="3366FF"/>
          <w:sz w:val="21"/>
          <w:szCs w:val="21"/>
          <w:lang w:eastAsia="zh-CN"/>
        </w:rPr>
        <w:t>。</w:t>
      </w:r>
    </w:p>
    <w:p>
      <w:pPr>
        <w:widowControl w:val="0"/>
        <w:numPr>
          <w:ilvl w:val="0"/>
          <w:numId w:val="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eastAsia="宋体" w:cs="宋体"/>
          <w:b/>
          <w:bCs/>
          <w:lang w:val="en-US" w:eastAsia="zh-CN"/>
        </w:rPr>
      </w:pPr>
      <w:r>
        <w:rPr>
          <w:rFonts w:hint="eastAsia" w:ascii="宋体" w:hAnsi="宋体" w:cs="宋体"/>
          <w:b/>
          <w:bCs/>
          <w:lang w:val="en-US" w:eastAsia="zh-CN"/>
        </w:rPr>
        <w:t>问：</w:t>
      </w:r>
      <w:r>
        <w:rPr>
          <w:rFonts w:hint="eastAsia" w:ascii="宋体" w:hAnsi="宋体" w:eastAsia="宋体" w:cs="宋体"/>
          <w:b/>
          <w:bCs/>
          <w:lang w:val="en-US" w:eastAsia="zh-CN"/>
        </w:rPr>
        <w:t>为什么IPC时间总是不停变化？</w:t>
      </w:r>
    </w:p>
    <w:p>
      <w:pPr>
        <w:widowControl w:val="0"/>
        <w:numPr>
          <w:numId w:val="0"/>
        </w:numPr>
        <w:wordWrap/>
        <w:adjustRightInd/>
        <w:snapToGrid/>
        <w:spacing w:before="156" w:beforeLines="50" w:after="156" w:afterLines="50" w:line="360" w:lineRule="exact"/>
        <w:ind w:left="840" w:leftChars="200" w:right="0" w:hanging="420" w:hangingChars="200"/>
        <w:jc w:val="both"/>
        <w:textAlignment w:val="auto"/>
        <w:outlineLvl w:val="9"/>
        <w:rPr>
          <w:rFonts w:hint="eastAsia"/>
          <w:lang w:val="en-US" w:eastAsia="zh-CN"/>
        </w:rPr>
      </w:pPr>
      <w:r>
        <w:rPr>
          <w:rFonts w:hint="eastAsia"/>
          <w:b/>
          <w:bCs/>
          <w:lang w:val="en-US" w:eastAsia="zh-CN"/>
        </w:rPr>
        <w:t>答：</w:t>
      </w:r>
      <w:r>
        <w:rPr>
          <w:rFonts w:hint="eastAsia"/>
          <w:lang w:val="en-US" w:eastAsia="zh-CN"/>
        </w:rPr>
        <w:t>IPC本身无法存储时间信息，因此断电重启以及平时都是通过连接的录像机或者电脑客户端来校时，因此，如果您发现自己的IPC时间不停变化，首先应确认是不是有多个录像机或客户端同时连接了这个IPC，并且他们的时间不一致。如果是这个原因，最好将所有的录像机和客户端时间设为一致，如果您的设备已经连接公网，可以打开网络校时。</w:t>
      </w:r>
    </w:p>
    <w:p>
      <w:pPr>
        <w:widowControl w:val="0"/>
        <w:numPr>
          <w:ilvl w:val="0"/>
          <w:numId w:val="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eastAsia="宋体" w:cs="宋体"/>
          <w:b/>
          <w:bCs/>
          <w:lang w:val="en-US" w:eastAsia="zh-CN"/>
        </w:rPr>
      </w:pPr>
      <w:r>
        <w:rPr>
          <w:rFonts w:hint="eastAsia" w:ascii="宋体" w:hAnsi="宋体" w:cs="宋体"/>
          <w:b/>
          <w:bCs/>
          <w:lang w:val="en-US" w:eastAsia="zh-CN"/>
        </w:rPr>
        <w:t xml:space="preserve"> 问：</w:t>
      </w:r>
      <w:r>
        <w:rPr>
          <w:rFonts w:hint="eastAsia" w:ascii="宋体" w:hAnsi="宋体" w:eastAsia="宋体" w:cs="宋体"/>
          <w:b/>
          <w:bCs/>
          <w:lang w:val="en-US" w:eastAsia="zh-CN"/>
        </w:rPr>
        <w:t>画面出现中间亮四周黑的手电筒效应如何解决？</w:t>
      </w:r>
    </w:p>
    <w:p>
      <w:pPr>
        <w:widowControl w:val="0"/>
        <w:numPr>
          <w:numId w:val="0"/>
        </w:numPr>
        <w:wordWrap/>
        <w:adjustRightInd/>
        <w:snapToGrid/>
        <w:spacing w:before="156" w:beforeLines="50" w:after="156" w:afterLines="50" w:line="360" w:lineRule="exact"/>
        <w:ind w:left="856" w:leftChars="200" w:right="0" w:hanging="436" w:hangingChars="208"/>
        <w:jc w:val="both"/>
        <w:textAlignment w:val="auto"/>
        <w:outlineLvl w:val="9"/>
        <w:rPr>
          <w:rFonts w:hint="eastAsia"/>
          <w:lang w:val="en-US" w:eastAsia="zh-CN"/>
        </w:rPr>
      </w:pPr>
      <w:r>
        <w:rPr>
          <w:rFonts w:hint="eastAsia"/>
          <w:b w:val="0"/>
          <w:bCs w:val="0"/>
          <w:lang w:val="en-US" w:eastAsia="zh-CN"/>
        </w:rPr>
        <w:t xml:space="preserve"> </w:t>
      </w:r>
      <w:bookmarkStart w:id="0" w:name="_GoBack"/>
      <w:r>
        <w:rPr>
          <w:rFonts w:hint="eastAsia"/>
          <w:b/>
          <w:bCs/>
          <w:lang w:val="en-US" w:eastAsia="zh-CN"/>
        </w:rPr>
        <w:t>答：</w:t>
      </w:r>
      <w:bookmarkEnd w:id="0"/>
      <w:r>
        <w:rPr>
          <w:rFonts w:hint="eastAsia"/>
          <w:lang w:val="en-US" w:eastAsia="zh-CN"/>
        </w:rPr>
        <w:t>夜视时出现手电筒效应，主要是选择的毫米数与环境场景不搭配造成的，毫米数越小的红外灯杯角度越大，当出现手电筒效应时，可以将IPC稍微太高，不要直射墙壁或者地面，镜头前不要有阻碍物，或者换为小毫米数的IPC。</w:t>
      </w:r>
    </w:p>
    <w:p>
      <w:pPr>
        <w:pStyle w:val="2"/>
        <w:numPr>
          <w:ilvl w:val="0"/>
          <w:numId w:val="3"/>
        </w:numPr>
        <w:tabs>
          <w:tab w:val="left" w:pos="0"/>
          <w:tab w:val="clear" w:pos="432"/>
        </w:tabs>
        <w:ind w:left="0" w:leftChars="0" w:firstLine="0" w:firstLineChars="0"/>
      </w:pPr>
      <w:r>
        <w:t>NVR</w:t>
      </w:r>
      <w:r>
        <w:rPr>
          <w:rFonts w:hint="eastAsia"/>
          <w:lang w:eastAsia="zh-CN"/>
        </w:rPr>
        <w:t>产品类</w:t>
      </w:r>
    </w:p>
    <w:p>
      <w:pPr>
        <w:widowControl w:val="0"/>
        <w:numPr>
          <w:ilvl w:val="0"/>
          <w:numId w:val="1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cs="宋体"/>
          <w:b/>
          <w:bCs/>
          <w:lang w:val="en-US" w:eastAsia="zh-CN"/>
        </w:rPr>
      </w:pPr>
      <w:r>
        <w:rPr>
          <w:rFonts w:hint="eastAsia" w:ascii="宋体" w:hAnsi="宋体" w:cs="宋体"/>
          <w:b/>
          <w:bCs/>
          <w:lang w:val="en-US" w:eastAsia="zh-CN"/>
        </w:rPr>
        <w:t>问：录像机工作一段时间出现死机的情况如何处理？</w:t>
      </w:r>
    </w:p>
    <w:p>
      <w:pPr>
        <w:widowControl w:val="0"/>
        <w:numPr>
          <w:numId w:val="0"/>
        </w:numPr>
        <w:wordWrap/>
        <w:adjustRightInd/>
        <w:snapToGrid/>
        <w:spacing w:before="156" w:beforeLines="50" w:after="156" w:afterLines="50" w:line="360" w:lineRule="exact"/>
        <w:ind w:left="856" w:leftChars="200" w:right="0" w:hanging="436" w:hangingChars="208"/>
        <w:jc w:val="both"/>
        <w:textAlignment w:val="auto"/>
        <w:outlineLvl w:val="9"/>
        <w:rPr>
          <w:rFonts w:hint="eastAsia"/>
          <w:b w:val="0"/>
          <w:bCs w:val="0"/>
          <w:lang w:val="en-US" w:eastAsia="zh-CN"/>
        </w:rPr>
      </w:pPr>
      <w:r>
        <w:rPr>
          <w:rFonts w:hint="eastAsia"/>
          <w:b/>
          <w:bCs/>
          <w:lang w:val="en-US" w:eastAsia="zh-CN"/>
        </w:rPr>
        <w:t>答：</w:t>
      </w:r>
      <w:r>
        <w:rPr>
          <w:rFonts w:hint="eastAsia"/>
          <w:b w:val="0"/>
          <w:bCs w:val="0"/>
          <w:lang w:val="en-US" w:eastAsia="zh-CN"/>
        </w:rPr>
        <w:t>如果运行一段时间死机，有两方面的原因。一是，硬盘异常，导致录像死机；二是有可能连接的其他厂家的摄像机，早期录像机版本在判定声音的地方有问题，后期没有出现，一般建议客户升级录像机版本。其他的可能较小，如不是上述两种情况，可以U盘修复刷下录像机的程序。</w:t>
      </w:r>
    </w:p>
    <w:p>
      <w:pPr>
        <w:widowControl w:val="0"/>
        <w:numPr>
          <w:ilvl w:val="0"/>
          <w:numId w:val="1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cs="宋体"/>
          <w:b/>
          <w:bCs/>
          <w:lang w:val="en-US" w:eastAsia="zh-CN"/>
        </w:rPr>
      </w:pPr>
      <w:r>
        <w:rPr>
          <w:rFonts w:hint="eastAsia" w:ascii="宋体" w:hAnsi="宋体" w:cs="宋体"/>
          <w:b/>
          <w:bCs/>
          <w:lang w:val="en-US" w:eastAsia="zh-CN"/>
        </w:rPr>
        <w:t>问：如何计算录像时间。</w:t>
      </w:r>
    </w:p>
    <w:p>
      <w:pPr>
        <w:widowControl w:val="0"/>
        <w:numPr>
          <w:numId w:val="0"/>
        </w:numPr>
        <w:wordWrap/>
        <w:adjustRightInd/>
        <w:snapToGrid/>
        <w:spacing w:before="156" w:beforeLines="50" w:after="156" w:afterLines="50" w:line="360" w:lineRule="exact"/>
        <w:ind w:left="856" w:leftChars="200" w:right="0" w:hanging="436" w:hangingChars="208"/>
        <w:jc w:val="both"/>
        <w:textAlignment w:val="auto"/>
        <w:outlineLvl w:val="9"/>
        <w:rPr>
          <w:rFonts w:hint="eastAsia"/>
          <w:b w:val="0"/>
          <w:bCs w:val="0"/>
          <w:lang w:val="en-US" w:eastAsia="zh-CN"/>
        </w:rPr>
      </w:pPr>
      <w:r>
        <w:rPr>
          <w:rFonts w:hint="eastAsia"/>
          <w:b/>
          <w:bCs/>
          <w:lang w:val="en-US" w:eastAsia="zh-CN"/>
        </w:rPr>
        <w:t>答：</w:t>
      </w:r>
      <w:r>
        <w:rPr>
          <w:rFonts w:hint="eastAsia"/>
          <w:b w:val="0"/>
          <w:bCs w:val="0"/>
          <w:lang w:val="en-US" w:eastAsia="zh-CN"/>
        </w:rPr>
        <w:t>录像的大小跟摄像机的码流和码率以及帧率有关系。中维的摄像机在默认设置下，720p每天大约10-13g，960p每天大约15-17g，1080p每天大约20g。可以在中维录像机-系统设置-通道管理-码流设置里修改，修改后的能保存的录像时间在</w:t>
      </w:r>
    </w:p>
    <w:p>
      <w:pPr>
        <w:widowControl w:val="0"/>
        <w:numPr>
          <w:ilvl w:val="0"/>
          <w:numId w:val="1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cs="宋体"/>
          <w:b/>
          <w:bCs/>
          <w:lang w:val="en-US" w:eastAsia="zh-CN"/>
        </w:rPr>
      </w:pPr>
      <w:r>
        <w:rPr>
          <w:rFonts w:hint="eastAsia" w:ascii="宋体" w:hAnsi="宋体" w:cs="宋体"/>
          <w:b/>
          <w:bCs/>
          <w:lang w:val="en-US" w:eastAsia="zh-CN"/>
        </w:rPr>
        <w:t>问：如何设置录像机的操作权限?</w:t>
      </w:r>
    </w:p>
    <w:p>
      <w:pPr>
        <w:widowControl w:val="0"/>
        <w:numPr>
          <w:numId w:val="0"/>
        </w:numPr>
        <w:wordWrap/>
        <w:adjustRightInd/>
        <w:snapToGrid/>
        <w:spacing w:before="156" w:beforeLines="50" w:after="156" w:afterLines="50" w:line="360" w:lineRule="exact"/>
        <w:ind w:left="856" w:leftChars="200" w:right="0" w:hanging="436" w:hangingChars="208"/>
        <w:jc w:val="both"/>
        <w:textAlignment w:val="auto"/>
        <w:outlineLvl w:val="9"/>
        <w:rPr>
          <w:rFonts w:hint="eastAsia"/>
          <w:b w:val="0"/>
          <w:bCs w:val="0"/>
          <w:lang w:val="en-US" w:eastAsia="zh-CN"/>
        </w:rPr>
      </w:pPr>
      <w:r>
        <w:rPr>
          <w:rFonts w:hint="eastAsia"/>
          <w:b/>
          <w:bCs/>
          <w:lang w:val="en-US" w:eastAsia="zh-CN"/>
        </w:rPr>
        <w:t>答：</w:t>
      </w:r>
      <w:r>
        <w:rPr>
          <w:rFonts w:hint="eastAsia"/>
          <w:b w:val="0"/>
          <w:bCs w:val="0"/>
          <w:lang w:val="en-US" w:eastAsia="zh-CN"/>
        </w:rPr>
        <w:t>中维录像机在系统设置-常规-用户可以修改、添加、删除用户。用户分为本地用户和网络用户，本地用户是本地操作录像机时，管理和使用需要登录的用户；网络用户是使用客户端远程连接录像机需要登录的用户。两类用户是独立的，除管理员外，新添的用户都可以设置不同的权限，方便管理。</w:t>
      </w:r>
    </w:p>
    <w:p>
      <w:pPr>
        <w:widowControl w:val="0"/>
        <w:numPr>
          <w:ilvl w:val="0"/>
          <w:numId w:val="1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cs="宋体"/>
          <w:b/>
          <w:bCs/>
          <w:lang w:val="en-US" w:eastAsia="zh-CN"/>
        </w:rPr>
      </w:pPr>
      <w:r>
        <w:rPr>
          <w:rFonts w:hint="eastAsia" w:ascii="宋体" w:hAnsi="宋体" w:cs="宋体"/>
          <w:b/>
          <w:bCs/>
          <w:lang w:val="en-US" w:eastAsia="zh-CN"/>
        </w:rPr>
        <w:t>问：使用云视通网络监控系统连接录像机，显示超过远程最大连接数如何解决？</w:t>
      </w:r>
    </w:p>
    <w:p>
      <w:pPr>
        <w:widowControl w:val="0"/>
        <w:numPr>
          <w:numId w:val="0"/>
        </w:numPr>
        <w:wordWrap/>
        <w:adjustRightInd/>
        <w:snapToGrid/>
        <w:spacing w:before="156" w:beforeLines="50" w:after="156" w:afterLines="50" w:line="360" w:lineRule="exact"/>
        <w:ind w:left="856" w:leftChars="200" w:right="0" w:hanging="436" w:hangingChars="208"/>
        <w:jc w:val="both"/>
        <w:textAlignment w:val="auto"/>
        <w:outlineLvl w:val="9"/>
        <w:rPr>
          <w:rFonts w:hint="eastAsia"/>
          <w:b w:val="0"/>
          <w:bCs w:val="0"/>
          <w:lang w:val="en-US" w:eastAsia="zh-CN"/>
        </w:rPr>
      </w:pPr>
      <w:r>
        <w:rPr>
          <w:rFonts w:hint="eastAsia"/>
          <w:b/>
          <w:bCs/>
          <w:lang w:val="en-US" w:eastAsia="zh-CN"/>
        </w:rPr>
        <w:t>答：</w:t>
      </w:r>
      <w:r>
        <w:rPr>
          <w:rFonts w:hint="eastAsia"/>
          <w:b w:val="0"/>
          <w:bCs w:val="0"/>
          <w:lang w:val="en-US" w:eastAsia="zh-CN"/>
        </w:rPr>
        <w:t>每个录像机都设置有远程最大连接数，如果远程连接的数量超过这个值，再连接时就会出现超过远程最大连接数的限制，这个数量一般是录像机路数的两倍，详细的连接数目和连接信息可以通过录像机右键-连接管理查看，可以中断不需要的连接以保证需要连接时可以连接上。</w:t>
      </w:r>
    </w:p>
    <w:p>
      <w:pPr>
        <w:widowControl w:val="0"/>
        <w:numPr>
          <w:ilvl w:val="0"/>
          <w:numId w:val="1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cs="宋体"/>
          <w:b/>
          <w:bCs/>
          <w:lang w:val="en-US" w:eastAsia="zh-CN"/>
        </w:rPr>
      </w:pPr>
      <w:r>
        <w:rPr>
          <w:rFonts w:hint="eastAsia" w:ascii="宋体" w:hAnsi="宋体" w:cs="宋体"/>
          <w:b/>
          <w:bCs/>
          <w:lang w:val="en-US" w:eastAsia="zh-CN"/>
        </w:rPr>
        <w:t>问：录像机如何连接公网上的中维IPC？</w:t>
      </w:r>
    </w:p>
    <w:p>
      <w:pPr>
        <w:widowControl w:val="0"/>
        <w:numPr>
          <w:numId w:val="0"/>
        </w:numPr>
        <w:wordWrap/>
        <w:adjustRightInd/>
        <w:snapToGrid/>
        <w:spacing w:before="156" w:beforeLines="50" w:after="156" w:afterLines="50" w:line="360" w:lineRule="exact"/>
        <w:ind w:left="856" w:leftChars="200" w:right="0" w:hanging="436" w:hangingChars="208"/>
        <w:jc w:val="both"/>
        <w:textAlignment w:val="auto"/>
        <w:outlineLvl w:val="9"/>
        <w:rPr>
          <w:rFonts w:hint="eastAsia"/>
          <w:b w:val="0"/>
          <w:bCs w:val="0"/>
          <w:lang w:val="en-US" w:eastAsia="zh-CN"/>
        </w:rPr>
      </w:pPr>
      <w:r>
        <w:rPr>
          <w:rFonts w:hint="eastAsia"/>
          <w:b/>
          <w:bCs/>
          <w:lang w:val="en-US" w:eastAsia="zh-CN"/>
        </w:rPr>
        <w:t>答：</w:t>
      </w:r>
      <w:r>
        <w:rPr>
          <w:rFonts w:hint="eastAsia"/>
          <w:b w:val="0"/>
          <w:bCs w:val="0"/>
          <w:lang w:val="en-US" w:eastAsia="zh-CN"/>
        </w:rPr>
        <w:t>可以通过录像机-视频管理-高级添加实现，使用高级添加可以选择云视通协议、通过输入云视通号码和正确的账户密码，进行连接，但是这样会占据外网带宽，需要很大的外网带宽。</w:t>
      </w:r>
    </w:p>
    <w:p>
      <w:pPr>
        <w:widowControl w:val="0"/>
        <w:numPr>
          <w:ilvl w:val="0"/>
          <w:numId w:val="1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cs="宋体"/>
          <w:b/>
          <w:bCs/>
          <w:lang w:val="en-US" w:eastAsia="zh-CN"/>
        </w:rPr>
      </w:pPr>
      <w:r>
        <w:rPr>
          <w:rFonts w:hint="eastAsia" w:ascii="宋体" w:hAnsi="宋体" w:cs="宋体"/>
          <w:b/>
          <w:bCs/>
          <w:lang w:val="en-US" w:eastAsia="zh-CN"/>
        </w:rPr>
        <w:t>问：NVR接上硬盘不识别。</w:t>
      </w:r>
    </w:p>
    <w:p>
      <w:pPr>
        <w:widowControl w:val="0"/>
        <w:numPr>
          <w:numId w:val="0"/>
        </w:numPr>
        <w:wordWrap/>
        <w:adjustRightInd/>
        <w:snapToGrid/>
        <w:spacing w:before="156" w:beforeLines="50" w:after="156" w:afterLines="50" w:line="360" w:lineRule="exact"/>
        <w:ind w:left="856" w:leftChars="200" w:right="0" w:hanging="436" w:hangingChars="208"/>
        <w:jc w:val="both"/>
        <w:textAlignment w:val="auto"/>
        <w:outlineLvl w:val="9"/>
        <w:rPr>
          <w:rFonts w:hint="eastAsia"/>
          <w:b/>
          <w:bCs/>
          <w:lang w:val="en-US" w:eastAsia="zh-CN"/>
        </w:rPr>
      </w:pPr>
      <w:r>
        <w:rPr>
          <w:rFonts w:hint="eastAsia"/>
          <w:b/>
          <w:bCs/>
          <w:lang w:val="en-US" w:eastAsia="zh-CN"/>
        </w:rPr>
        <w:t>答：</w:t>
      </w:r>
      <w:r>
        <w:rPr>
          <w:rFonts w:hint="eastAsia"/>
          <w:b w:val="0"/>
          <w:bCs w:val="0"/>
          <w:lang w:val="en-US" w:eastAsia="zh-CN"/>
        </w:rPr>
        <w:t>解决该问题，请从以下三点进行排查：</w:t>
      </w:r>
    </w:p>
    <w:p>
      <w:pPr>
        <w:widowControl w:val="0"/>
        <w:numPr>
          <w:ilvl w:val="0"/>
          <w:numId w:val="15"/>
        </w:numPr>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首先检查上电后硬盘是否有震动，如果硬盘没有反应，断电后检查电源线或者接口</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同时检查硬盘是否是坏的。</w:t>
      </w:r>
    </w:p>
    <w:p>
      <w:pPr>
        <w:widowControl w:val="0"/>
        <w:numPr>
          <w:ilvl w:val="0"/>
          <w:numId w:val="15"/>
        </w:numPr>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如果硬盘正常，通电也正常，检查接硬盘的数据线是否被压折。</w:t>
      </w:r>
    </w:p>
    <w:p>
      <w:pPr>
        <w:widowControl w:val="0"/>
        <w:numPr>
          <w:ilvl w:val="0"/>
          <w:numId w:val="15"/>
        </w:numPr>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尽量选择官网推荐的硬盘型号。</w:t>
      </w:r>
    </w:p>
    <w:p>
      <w:pPr>
        <w:widowControl w:val="0"/>
        <w:numPr>
          <w:ilvl w:val="0"/>
          <w:numId w:val="1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cs="宋体"/>
          <w:b/>
          <w:bCs/>
          <w:lang w:val="en-US" w:eastAsia="zh-CN"/>
        </w:rPr>
      </w:pPr>
      <w:r>
        <w:rPr>
          <w:rFonts w:hint="eastAsia" w:ascii="宋体" w:hAnsi="宋体" w:cs="宋体"/>
          <w:b/>
          <w:bCs/>
          <w:lang w:val="en-US" w:eastAsia="zh-CN"/>
        </w:rPr>
        <w:t>问：NVR用一段时间不录像。</w:t>
      </w:r>
    </w:p>
    <w:p>
      <w:pPr>
        <w:widowControl w:val="0"/>
        <w:numPr>
          <w:numId w:val="0"/>
        </w:numPr>
        <w:wordWrap/>
        <w:adjustRightInd/>
        <w:snapToGrid/>
        <w:spacing w:before="156" w:beforeLines="50" w:after="156" w:afterLines="50" w:line="360" w:lineRule="exact"/>
        <w:ind w:left="856" w:leftChars="200" w:right="0" w:hanging="436" w:hangingChars="208"/>
        <w:jc w:val="both"/>
        <w:textAlignment w:val="auto"/>
        <w:outlineLvl w:val="9"/>
        <w:rPr>
          <w:rFonts w:hint="eastAsia"/>
          <w:lang w:val="en-US" w:eastAsia="zh-CN"/>
        </w:rPr>
      </w:pPr>
      <w:r>
        <w:rPr>
          <w:rFonts w:hint="eastAsia"/>
          <w:b/>
          <w:bCs/>
          <w:lang w:val="en-US" w:eastAsia="zh-CN"/>
        </w:rPr>
        <w:t>答：</w:t>
      </w:r>
      <w:r>
        <w:rPr>
          <w:rFonts w:hint="eastAsia"/>
          <w:b w:val="0"/>
          <w:bCs w:val="0"/>
          <w:lang w:val="en-US" w:eastAsia="zh-CN"/>
        </w:rPr>
        <w:t>解决该问题，请从以下四点进行排查：</w:t>
      </w:r>
    </w:p>
    <w:p>
      <w:pPr>
        <w:widowControl w:val="0"/>
        <w:numPr>
          <w:ilvl w:val="0"/>
          <w:numId w:val="16"/>
        </w:numPr>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在录像机右键-系统设置-外设，检查录像机是否识别到该硬盘，以及录满后是否覆盖，如果没有硬盘信息，检查硬盘和连接的电源线和数据线是否正常。</w:t>
      </w:r>
    </w:p>
    <w:p>
      <w:pPr>
        <w:widowControl w:val="0"/>
        <w:numPr>
          <w:ilvl w:val="0"/>
          <w:numId w:val="16"/>
        </w:numPr>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在能识别到该硬盘的情况下，在录像机右键-录像设置，检查录像设置是否开启，是不是设置了定时录像等。</w:t>
      </w:r>
    </w:p>
    <w:p>
      <w:pPr>
        <w:widowControl w:val="0"/>
        <w:numPr>
          <w:ilvl w:val="0"/>
          <w:numId w:val="16"/>
        </w:numPr>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在录像机右键-系统设置-系统-日志，查看是否有写入分区错误的记录，如果有该记录，则备份重要录像后使用格式化功能将硬盘进行格式化，最好使用电脑专业修复软件修复硬盘坏道。</w:t>
      </w:r>
    </w:p>
    <w:p>
      <w:pPr>
        <w:widowControl w:val="0"/>
        <w:numPr>
          <w:ilvl w:val="0"/>
          <w:numId w:val="16"/>
        </w:numPr>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如果是个别通道没有录像，检查该通道IPC是否出现问题。</w:t>
      </w:r>
    </w:p>
    <w:p>
      <w:pPr>
        <w:widowControl w:val="0"/>
        <w:numPr>
          <w:ilvl w:val="0"/>
          <w:numId w:val="1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cs="宋体"/>
          <w:b/>
          <w:bCs/>
          <w:lang w:val="en-US" w:eastAsia="zh-CN"/>
        </w:rPr>
      </w:pPr>
      <w:r>
        <w:rPr>
          <w:rFonts w:hint="eastAsia" w:ascii="宋体" w:hAnsi="宋体" w:cs="宋体"/>
          <w:b/>
          <w:bCs/>
          <w:lang w:val="en-US" w:eastAsia="zh-CN"/>
        </w:rPr>
        <w:t>问：如何对NVR进行升级？</w:t>
      </w:r>
    </w:p>
    <w:p>
      <w:pPr>
        <w:widowControl w:val="0"/>
        <w:numPr>
          <w:numId w:val="0"/>
        </w:numPr>
        <w:wordWrap/>
        <w:adjustRightInd/>
        <w:snapToGrid/>
        <w:spacing w:before="156" w:beforeLines="50" w:after="156" w:afterLines="50" w:line="360" w:lineRule="exact"/>
        <w:ind w:left="854" w:leftChars="200" w:right="0" w:hanging="434" w:hangingChars="207"/>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答：</w:t>
      </w:r>
      <w:r>
        <w:rPr>
          <w:rFonts w:hint="eastAsia" w:ascii="宋体" w:hAnsi="宋体" w:eastAsia="宋体" w:cs="宋体"/>
          <w:sz w:val="21"/>
          <w:szCs w:val="21"/>
          <w:lang w:val="en-US" w:eastAsia="zh-CN"/>
        </w:rPr>
        <w:t>在录像机上线的情况下，</w:t>
      </w:r>
      <w:r>
        <w:rPr>
          <w:rFonts w:hint="eastAsia" w:ascii="宋体" w:hAnsi="宋体" w:eastAsia="宋体" w:cs="宋体"/>
          <w:color w:val="000000"/>
          <w:sz w:val="21"/>
          <w:szCs w:val="21"/>
        </w:rPr>
        <w:t>录像机右键》系统设置》系统》维护》升级方式，选择</w:t>
      </w:r>
      <w:r>
        <w:rPr>
          <w:rFonts w:hint="eastAsia" w:ascii="宋体" w:hAnsi="宋体" w:eastAsia="宋体" w:cs="宋体"/>
          <w:color w:val="000000"/>
          <w:sz w:val="21"/>
          <w:szCs w:val="21"/>
          <w:lang w:val="en-US" w:eastAsia="zh-CN"/>
        </w:rPr>
        <w:t>HTTP，点击升级可以在线升级；</w:t>
      </w:r>
      <w:r>
        <w:rPr>
          <w:rFonts w:hint="eastAsia" w:ascii="宋体" w:hAnsi="宋体" w:eastAsia="宋体" w:cs="宋体"/>
          <w:sz w:val="21"/>
          <w:szCs w:val="21"/>
          <w:lang w:val="en-US" w:eastAsia="zh-CN"/>
        </w:rPr>
        <w:t>在录像机未接入公网的情况下，</w:t>
      </w:r>
      <w:r>
        <w:rPr>
          <w:rFonts w:hint="eastAsia" w:ascii="宋体" w:hAnsi="宋体" w:eastAsia="宋体" w:cs="宋体"/>
          <w:sz w:val="21"/>
          <w:szCs w:val="21"/>
          <w:lang w:val="en-US" w:eastAsia="zh-CN"/>
        </w:rPr>
        <w:t>其升级步骤如下所述：</w:t>
      </w:r>
    </w:p>
    <w:p>
      <w:pPr>
        <w:widowControl w:val="0"/>
        <w:numPr>
          <w:ilvl w:val="0"/>
          <w:numId w:val="17"/>
        </w:numPr>
        <w:wordWrap/>
        <w:adjustRightInd/>
        <w:snapToGrid/>
        <w:spacing w:before="156" w:beforeLines="50" w:after="156" w:afterLines="50" w:line="360" w:lineRule="exact"/>
        <w:ind w:left="0" w:leftChars="0" w:right="0" w:firstLine="420" w:firstLineChars="200"/>
        <w:jc w:val="both"/>
        <w:textAlignment w:val="auto"/>
        <w:outlineLvl w:val="9"/>
        <w:rPr>
          <w:rFonts w:hint="eastAsia" w:eastAsia="宋体"/>
          <w:lang w:val="en-US" w:eastAsia="zh-CN"/>
        </w:rPr>
      </w:pPr>
      <w:r>
        <w:rPr>
          <w:rFonts w:hint="eastAsia" w:ascii="宋体" w:hAnsi="宋体" w:eastAsia="宋体" w:cs="宋体"/>
          <w:sz w:val="21"/>
          <w:szCs w:val="21"/>
          <w:lang w:val="en-US" w:eastAsia="zh-CN"/>
        </w:rPr>
        <w:t>将相应的升级文件复制到U盘的根目录下面；U盘必须是FAT32格式</w:t>
      </w:r>
      <w:r>
        <w:rPr>
          <w:rFonts w:hint="eastAsia" w:ascii="宋体" w:hAnsi="宋体" w:cs="宋体"/>
          <w:sz w:val="21"/>
          <w:szCs w:val="21"/>
          <w:lang w:val="en-US" w:eastAsia="zh-CN"/>
        </w:rPr>
        <w:t>；</w:t>
      </w:r>
    </w:p>
    <w:p>
      <w:pPr>
        <w:widowControl w:val="0"/>
        <w:numPr>
          <w:ilvl w:val="0"/>
          <w:numId w:val="17"/>
        </w:numPr>
        <w:wordWrap/>
        <w:adjustRightInd/>
        <w:snapToGrid/>
        <w:spacing w:before="156" w:beforeLines="50" w:after="156" w:afterLines="50" w:line="360" w:lineRule="exact"/>
        <w:ind w:left="0" w:leftChars="0" w:right="0" w:firstLine="420" w:firstLineChars="200"/>
        <w:jc w:val="both"/>
        <w:textAlignment w:val="auto"/>
        <w:outlineLvl w:val="9"/>
        <w:rPr>
          <w:rFonts w:hint="eastAsia" w:eastAsia="宋体"/>
          <w:lang w:val="en-US" w:eastAsia="zh-CN"/>
        </w:rPr>
      </w:pPr>
      <w:r>
        <w:rPr>
          <w:rFonts w:hint="eastAsia" w:ascii="宋体" w:hAnsi="宋体" w:eastAsia="宋体" w:cs="宋体"/>
          <w:sz w:val="21"/>
          <w:szCs w:val="21"/>
          <w:lang w:val="en-US" w:eastAsia="zh-CN"/>
        </w:rPr>
        <w:t>将U盘插到录像机上</w:t>
      </w:r>
      <w:r>
        <w:rPr>
          <w:rFonts w:hint="eastAsia" w:ascii="宋体" w:hAnsi="宋体" w:cs="宋体"/>
          <w:sz w:val="21"/>
          <w:szCs w:val="21"/>
          <w:lang w:val="en-US" w:eastAsia="zh-CN"/>
        </w:rPr>
        <w:t>；</w:t>
      </w:r>
    </w:p>
    <w:p>
      <w:pPr>
        <w:widowControl w:val="0"/>
        <w:numPr>
          <w:ilvl w:val="0"/>
          <w:numId w:val="17"/>
        </w:numPr>
        <w:wordWrap/>
        <w:adjustRightInd/>
        <w:snapToGrid/>
        <w:spacing w:before="156" w:beforeLines="50" w:after="156" w:afterLines="50" w:line="360" w:lineRule="exact"/>
        <w:ind w:left="0" w:leftChars="0" w:right="0" w:firstLine="420" w:firstLineChars="200"/>
        <w:jc w:val="both"/>
        <w:textAlignment w:val="auto"/>
        <w:outlineLvl w:val="9"/>
        <w:rPr>
          <w:rFonts w:hint="eastAsia" w:eastAsia="宋体"/>
          <w:lang w:val="en-US" w:eastAsia="zh-CN"/>
        </w:rPr>
      </w:pPr>
      <w:r>
        <w:rPr>
          <w:rFonts w:hint="eastAsia" w:ascii="宋体" w:hAnsi="宋体" w:eastAsia="宋体" w:cs="宋体"/>
          <w:sz w:val="21"/>
          <w:szCs w:val="21"/>
          <w:lang w:val="en-US" w:eastAsia="zh-CN"/>
        </w:rPr>
        <w:t>录像机右键》系统设置》系统》维护》升级方式，选择USB升级</w:t>
      </w:r>
      <w:r>
        <w:rPr>
          <w:rFonts w:hint="eastAsia" w:ascii="宋体" w:hAnsi="宋体" w:cs="宋体"/>
          <w:sz w:val="21"/>
          <w:szCs w:val="21"/>
          <w:lang w:val="en-US" w:eastAsia="zh-CN"/>
        </w:rPr>
        <w:t>；</w:t>
      </w:r>
    </w:p>
    <w:p>
      <w:pPr>
        <w:widowControl w:val="0"/>
        <w:numPr>
          <w:ilvl w:val="0"/>
          <w:numId w:val="17"/>
        </w:numPr>
        <w:wordWrap/>
        <w:adjustRightInd/>
        <w:snapToGrid/>
        <w:spacing w:before="156" w:beforeLines="50" w:after="156" w:afterLines="50" w:line="360" w:lineRule="exact"/>
        <w:ind w:left="0" w:leftChars="0" w:right="0" w:firstLine="420" w:firstLineChars="200"/>
        <w:jc w:val="both"/>
        <w:textAlignment w:val="auto"/>
        <w:outlineLvl w:val="9"/>
        <w:rPr>
          <w:rFonts w:hint="eastAsia" w:eastAsia="宋体"/>
          <w:lang w:val="en-US" w:eastAsia="zh-CN"/>
        </w:rPr>
      </w:pPr>
      <w:r>
        <w:rPr>
          <w:rFonts w:hint="eastAsia" w:ascii="宋体" w:hAnsi="宋体" w:eastAsia="宋体" w:cs="宋体"/>
          <w:sz w:val="21"/>
          <w:szCs w:val="21"/>
          <w:lang w:val="en-US" w:eastAsia="zh-CN"/>
        </w:rPr>
        <w:t>点击升级按钮，升级完成后，录像机会自动重启</w:t>
      </w:r>
      <w:r>
        <w:rPr>
          <w:rFonts w:hint="eastAsia" w:ascii="宋体" w:hAnsi="宋体" w:cs="宋体"/>
          <w:sz w:val="21"/>
          <w:szCs w:val="21"/>
          <w:lang w:val="en-US" w:eastAsia="zh-CN"/>
        </w:rPr>
        <w:t>。</w:t>
      </w:r>
      <w:r>
        <w:rPr>
          <w:rFonts w:hint="eastAsia" w:cs="Arial"/>
          <w:color w:val="000000"/>
          <w:sz w:val="18"/>
          <w:szCs w:val="18"/>
        </w:rPr>
        <w:t> </w:t>
      </w:r>
    </w:p>
    <w:p>
      <w:pPr>
        <w:widowControl w:val="0"/>
        <w:numPr>
          <w:ilvl w:val="0"/>
          <w:numId w:val="1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cs="宋体"/>
          <w:b/>
          <w:bCs/>
          <w:lang w:val="en-US" w:eastAsia="zh-CN"/>
        </w:rPr>
      </w:pPr>
      <w:r>
        <w:rPr>
          <w:rFonts w:hint="eastAsia" w:ascii="宋体" w:hAnsi="宋体" w:cs="宋体"/>
          <w:b/>
          <w:bCs/>
          <w:lang w:val="en-US" w:eastAsia="zh-CN"/>
        </w:rPr>
        <w:t>问：如何对NVR进行修复？</w:t>
      </w:r>
    </w:p>
    <w:p>
      <w:pPr>
        <w:widowControl w:val="0"/>
        <w:numPr>
          <w:numId w:val="0"/>
        </w:numPr>
        <w:wordWrap/>
        <w:adjustRightInd/>
        <w:snapToGrid/>
        <w:spacing w:before="156" w:beforeLines="50" w:after="156" w:afterLines="50" w:line="360" w:lineRule="exact"/>
        <w:ind w:left="856" w:leftChars="200" w:right="0" w:hanging="436" w:hangingChars="208"/>
        <w:jc w:val="both"/>
        <w:textAlignment w:val="auto"/>
        <w:outlineLvl w:val="9"/>
        <w:rPr>
          <w:rFonts w:hint="eastAsia"/>
          <w:b/>
          <w:bCs/>
          <w:lang w:val="en-US" w:eastAsia="zh-CN"/>
        </w:rPr>
      </w:pPr>
      <w:r>
        <w:rPr>
          <w:rFonts w:hint="eastAsia"/>
          <w:b/>
          <w:bCs/>
          <w:lang w:val="en-US" w:eastAsia="zh-CN"/>
        </w:rPr>
        <w:t>答：</w:t>
      </w:r>
      <w:r>
        <w:rPr>
          <w:rFonts w:hint="eastAsia"/>
          <w:b w:val="0"/>
          <w:bCs w:val="0"/>
          <w:lang w:val="en-US" w:eastAsia="zh-CN"/>
        </w:rPr>
        <w:t>对NVR进行修复操作的步骤如下所述：</w:t>
      </w:r>
    </w:p>
    <w:p>
      <w:pPr>
        <w:widowControl w:val="0"/>
        <w:numPr>
          <w:ilvl w:val="0"/>
          <w:numId w:val="16"/>
        </w:numPr>
        <w:wordWrap/>
        <w:adjustRightInd/>
        <w:snapToGrid/>
        <w:spacing w:before="156" w:beforeLines="50" w:after="156" w:afterLines="50" w:line="360" w:lineRule="exact"/>
        <w:ind w:left="840" w:leftChars="200" w:right="0" w:hanging="420" w:hanging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可以在官网软件下载找到相应的修复文件，将文件</w:t>
      </w:r>
      <w:r>
        <w:rPr>
          <w:rFonts w:hint="eastAsia" w:ascii="宋体" w:hAnsi="宋体" w:eastAsia="宋体" w:cs="宋体"/>
          <w:sz w:val="21"/>
          <w:szCs w:val="21"/>
        </w:rPr>
        <w:t>文件拷贝到U盘根目录下（U盘格式化为fat32格式）</w:t>
      </w:r>
      <w:r>
        <w:rPr>
          <w:rFonts w:hint="eastAsia" w:ascii="宋体" w:hAnsi="宋体" w:cs="宋体"/>
          <w:sz w:val="21"/>
          <w:szCs w:val="21"/>
          <w:lang w:eastAsia="zh-CN"/>
        </w:rPr>
        <w:t>；</w:t>
      </w:r>
    </w:p>
    <w:p>
      <w:pPr>
        <w:pStyle w:val="18"/>
        <w:widowControl w:val="0"/>
        <w:numPr>
          <w:ilvl w:val="0"/>
          <w:numId w:val="16"/>
        </w:numPr>
        <w:wordWrap/>
        <w:adjustRightInd/>
        <w:snapToGrid/>
        <w:spacing w:before="156" w:beforeLines="50" w:after="156" w:afterLines="50" w:line="360" w:lineRule="exact"/>
        <w:ind w:left="0" w:leftChars="0" w:right="0" w:firstLine="480" w:firstLine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将U盘插在NVR上开机（重启），等待自动修复（5分钟左右）。修复过程不能断电</w:t>
      </w:r>
      <w:r>
        <w:rPr>
          <w:rFonts w:hint="eastAsia" w:ascii="宋体" w:hAnsi="宋体" w:cs="宋体"/>
          <w:sz w:val="21"/>
          <w:szCs w:val="21"/>
          <w:lang w:eastAsia="zh-CN"/>
        </w:rPr>
        <w:t>；</w:t>
      </w:r>
    </w:p>
    <w:p>
      <w:pPr>
        <w:pStyle w:val="18"/>
        <w:widowControl w:val="0"/>
        <w:numPr>
          <w:ilvl w:val="0"/>
          <w:numId w:val="16"/>
        </w:numPr>
        <w:wordWrap/>
        <w:adjustRightInd/>
        <w:snapToGrid/>
        <w:spacing w:before="156" w:beforeLines="50" w:after="156" w:afterLines="50" w:line="360" w:lineRule="exact"/>
        <w:ind w:left="0" w:leftChars="0" w:right="0" w:firstLine="480" w:firstLineChars="200"/>
        <w:jc w:val="both"/>
        <w:textAlignment w:val="auto"/>
        <w:outlineLvl w:val="9"/>
        <w:rPr>
          <w:rFonts w:hint="eastAsia" w:ascii="宋体" w:hAnsi="宋体" w:eastAsia="宋体" w:cs="宋体"/>
          <w:sz w:val="21"/>
          <w:szCs w:val="21"/>
        </w:rPr>
      </w:pPr>
      <w:r>
        <w:rPr>
          <w:rFonts w:hint="eastAsia" w:ascii="宋体" w:hAnsi="宋体" w:eastAsia="宋体" w:cs="宋体"/>
          <w:sz w:val="21"/>
          <w:szCs w:val="21"/>
        </w:rPr>
        <w:t>修复完毕后NVR会自动进入系统，此时可以拔去U盘，查看NVR版本号看是否为最新。</w:t>
      </w:r>
    </w:p>
    <w:p>
      <w:pPr>
        <w:widowControl w:val="0"/>
        <w:numPr>
          <w:ilvl w:val="0"/>
          <w:numId w:val="14"/>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cs="宋体"/>
          <w:b/>
          <w:bCs/>
          <w:lang w:val="en-US" w:eastAsia="zh-CN"/>
        </w:rPr>
      </w:pPr>
      <w:r>
        <w:rPr>
          <w:rFonts w:hint="eastAsia" w:ascii="宋体" w:hAnsi="宋体" w:cs="宋体"/>
          <w:b/>
          <w:bCs/>
          <w:lang w:val="en-US" w:eastAsia="zh-CN"/>
        </w:rPr>
        <w:t>问：NVR突然断电后出现卡在开机画面的情况如何处理。</w:t>
      </w:r>
    </w:p>
    <w:p>
      <w:pPr>
        <w:widowControl w:val="0"/>
        <w:numPr>
          <w:numId w:val="0"/>
        </w:numPr>
        <w:wordWrap/>
        <w:adjustRightInd/>
        <w:snapToGrid/>
        <w:spacing w:before="156" w:beforeLines="50" w:after="156" w:afterLines="50" w:line="360" w:lineRule="exact"/>
        <w:ind w:left="856" w:leftChars="200" w:right="0" w:hanging="436" w:hangingChars="208"/>
        <w:jc w:val="both"/>
        <w:textAlignment w:val="auto"/>
        <w:outlineLvl w:val="9"/>
        <w:rPr>
          <w:rFonts w:hint="eastAsia"/>
          <w:b/>
          <w:bCs/>
          <w:lang w:val="en-US" w:eastAsia="zh-CN"/>
        </w:rPr>
      </w:pPr>
      <w:r>
        <w:rPr>
          <w:rFonts w:hint="eastAsia"/>
          <w:b/>
          <w:bCs/>
          <w:lang w:val="en-US" w:eastAsia="zh-CN"/>
        </w:rPr>
        <w:t>答：</w:t>
      </w:r>
      <w:r>
        <w:rPr>
          <w:rFonts w:hint="eastAsia"/>
          <w:b w:val="0"/>
          <w:bCs w:val="0"/>
          <w:lang w:val="en-US" w:eastAsia="zh-CN"/>
        </w:rPr>
        <w:t>解决该问题，请从以下两点排查原因：</w:t>
      </w:r>
    </w:p>
    <w:p>
      <w:pPr>
        <w:widowControl w:val="0"/>
        <w:numPr>
          <w:ilvl w:val="0"/>
          <w:numId w:val="18"/>
        </w:numPr>
        <w:wordWrap/>
        <w:adjustRightInd/>
        <w:snapToGrid/>
        <w:spacing w:before="156" w:beforeLines="50" w:after="156" w:afterLines="50" w:line="360" w:lineRule="exact"/>
        <w:ind w:left="0" w:leftChars="0" w:right="0" w:firstLine="420" w:firstLineChars="200"/>
        <w:jc w:val="both"/>
        <w:textAlignment w:val="auto"/>
        <w:outlineLvl w:val="9"/>
        <w:rPr>
          <w:rFonts w:hint="eastAsia"/>
          <w:lang w:val="en-US" w:eastAsia="zh-CN"/>
        </w:rPr>
      </w:pPr>
      <w:r>
        <w:rPr>
          <w:rFonts w:hint="eastAsia"/>
          <w:lang w:val="en-US" w:eastAsia="zh-CN"/>
        </w:rPr>
        <w:t>突然断电可能造成硬盘出错，可以拆下硬盘，尝试开机。</w:t>
      </w:r>
    </w:p>
    <w:p>
      <w:pPr>
        <w:widowControl w:val="0"/>
        <w:numPr>
          <w:ilvl w:val="0"/>
          <w:numId w:val="18"/>
        </w:numPr>
        <w:wordWrap/>
        <w:adjustRightInd/>
        <w:snapToGrid/>
        <w:spacing w:before="156" w:beforeLines="50" w:after="156" w:afterLines="50" w:line="360" w:lineRule="exact"/>
        <w:ind w:left="0" w:leftChars="0" w:right="0" w:firstLine="420" w:firstLineChars="200"/>
        <w:jc w:val="both"/>
        <w:textAlignment w:val="auto"/>
        <w:outlineLvl w:val="9"/>
        <w:rPr>
          <w:rFonts w:hint="eastAsia"/>
          <w:lang w:val="en-US" w:eastAsia="zh-CN"/>
        </w:rPr>
      </w:pPr>
      <w:r>
        <w:rPr>
          <w:rFonts w:hint="eastAsia"/>
          <w:lang w:val="en-US" w:eastAsia="zh-CN"/>
        </w:rPr>
        <w:t>如果拆下硬盘后问题依旧，可以在官网下载相应的修复包，对录像机进行修复。</w:t>
      </w:r>
    </w:p>
    <w:p>
      <w:pPr>
        <w:pStyle w:val="2"/>
        <w:numPr>
          <w:ilvl w:val="0"/>
          <w:numId w:val="3"/>
        </w:numPr>
        <w:tabs>
          <w:tab w:val="left" w:pos="0"/>
          <w:tab w:val="clear" w:pos="432"/>
        </w:tabs>
        <w:ind w:left="0" w:leftChars="0" w:firstLine="0" w:firstLineChars="0"/>
      </w:pPr>
      <w:r>
        <w:rPr>
          <w:lang w:val="en-US" w:eastAsia="zh-CN"/>
        </w:rPr>
        <w:t>客户端</w:t>
      </w:r>
      <w:r>
        <w:rPr>
          <w:rFonts w:hint="eastAsia"/>
          <w:lang w:val="en-US" w:eastAsia="zh-CN"/>
        </w:rPr>
        <w:t>产品类</w:t>
      </w:r>
    </w:p>
    <w:p>
      <w:pPr>
        <w:widowControl w:val="0"/>
        <w:numPr>
          <w:ilvl w:val="0"/>
          <w:numId w:val="19"/>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cs="宋体"/>
          <w:b/>
          <w:bCs/>
          <w:lang w:val="en-US" w:eastAsia="zh-CN"/>
        </w:rPr>
      </w:pPr>
      <w:r>
        <w:rPr>
          <w:rFonts w:hint="eastAsia" w:ascii="宋体" w:hAnsi="宋体" w:cs="宋体"/>
          <w:b/>
          <w:bCs/>
          <w:lang w:val="en-US" w:eastAsia="zh-CN"/>
        </w:rPr>
        <w:t>问：如何使用电脑客户端下载录像机或家用机的录像？</w:t>
      </w:r>
    </w:p>
    <w:p>
      <w:pPr>
        <w:widowControl w:val="0"/>
        <w:numPr>
          <w:numId w:val="0"/>
        </w:numPr>
        <w:wordWrap/>
        <w:adjustRightInd/>
        <w:snapToGrid/>
        <w:spacing w:before="156" w:beforeLines="50" w:after="156" w:afterLines="50" w:line="360" w:lineRule="exact"/>
        <w:ind w:left="856" w:leftChars="200" w:right="0" w:hanging="436" w:hangingChars="208"/>
        <w:jc w:val="both"/>
        <w:textAlignment w:val="auto"/>
        <w:outlineLvl w:val="9"/>
        <w:rPr>
          <w:rFonts w:hint="eastAsia"/>
          <w:b/>
          <w:bCs/>
          <w:lang w:val="en-US" w:eastAsia="zh-CN"/>
        </w:rPr>
      </w:pPr>
      <w:r>
        <w:rPr>
          <w:rFonts w:hint="eastAsia"/>
          <w:b/>
          <w:bCs/>
          <w:lang w:val="en-US" w:eastAsia="zh-CN"/>
        </w:rPr>
        <w:t>答：</w:t>
      </w:r>
      <w:r>
        <w:rPr>
          <w:rFonts w:hint="eastAsia"/>
          <w:b w:val="0"/>
          <w:bCs w:val="0"/>
          <w:lang w:val="en-US" w:eastAsia="zh-CN"/>
        </w:rPr>
        <w:t>远程下载录像机或家用机录像的操作步骤如下所述：</w:t>
      </w:r>
    </w:p>
    <w:p>
      <w:pPr>
        <w:widowControl w:val="0"/>
        <w:numPr>
          <w:ilvl w:val="0"/>
          <w:numId w:val="20"/>
        </w:numPr>
        <w:wordWrap/>
        <w:adjustRightInd/>
        <w:snapToGrid/>
        <w:spacing w:before="156" w:beforeLines="50" w:after="156" w:afterLines="50" w:line="360" w:lineRule="exact"/>
        <w:ind w:left="0" w:leftChars="0" w:right="0" w:firstLine="420" w:firstLineChars="200"/>
        <w:jc w:val="both"/>
        <w:textAlignment w:val="auto"/>
        <w:outlineLvl w:val="9"/>
        <w:rPr>
          <w:rFonts w:hint="eastAsia"/>
          <w:lang w:val="en-US" w:eastAsia="zh-CN"/>
        </w:rPr>
      </w:pPr>
      <w:r>
        <w:rPr>
          <w:rFonts w:hint="eastAsia"/>
          <w:lang w:val="en-US" w:eastAsia="zh-CN"/>
        </w:rPr>
        <w:t>连接想要下载录像的NVR的相应通道，点击远程回放，如下图：</w:t>
      </w:r>
    </w:p>
    <w:p>
      <w:pPr>
        <w:ind w:left="0" w:leftChars="0" w:firstLine="840" w:firstLineChars="400"/>
        <w:rPr>
          <w:rFonts w:hint="eastAsia"/>
          <w:lang w:val="en-US" w:eastAsia="zh-CN"/>
        </w:rPr>
      </w:pPr>
      <w:r>
        <w:rPr>
          <w:rFonts w:hint="eastAsia" w:ascii="Calibri" w:hAnsi="Calibri" w:eastAsia="宋体" w:cs="Times New Roman"/>
          <w:kern w:val="2"/>
          <w:sz w:val="21"/>
          <w:szCs w:val="22"/>
          <w:lang w:val="en-US" w:eastAsia="zh-CN" w:bidi="ar-SA"/>
        </w:rPr>
        <w:pict>
          <v:shape id="图片 23" o:spid="_x0000_s1044" type="#_x0000_t75" style="height:234.1pt;width:227.35pt;rotation:0f;" o:ole="f" fillcolor="#FFFFFF" filled="f" o:preferrelative="t" stroked="f" coordorigin="0,0" coordsize="21600,21600">
            <v:fill on="f" color2="#FFFFFF" focus="0%"/>
            <v:imagedata gain="65536f" blacklevel="0f" gamma="0" o:title="cv远程回放" r:id="rId23"/>
            <o:lock v:ext="edit" position="f" selection="f" grouping="f" rotation="f" cropping="f" text="f" aspectratio="t"/>
            <w10:wrap type="none"/>
            <w10:anchorlock/>
          </v:shape>
        </w:pict>
      </w:r>
    </w:p>
    <w:p>
      <w:pPr>
        <w:widowControl w:val="0"/>
        <w:numPr>
          <w:ilvl w:val="0"/>
          <w:numId w:val="20"/>
        </w:numPr>
        <w:wordWrap/>
        <w:adjustRightInd/>
        <w:snapToGrid/>
        <w:spacing w:before="156" w:beforeLines="50" w:after="156" w:afterLines="50" w:line="360" w:lineRule="exact"/>
        <w:ind w:left="0" w:leftChars="0" w:right="0" w:firstLine="420" w:firstLineChars="200"/>
        <w:jc w:val="both"/>
        <w:textAlignment w:val="auto"/>
        <w:outlineLvl w:val="9"/>
        <w:rPr>
          <w:rFonts w:hint="eastAsia"/>
          <w:lang w:val="en-US" w:eastAsia="zh-CN"/>
        </w:rPr>
      </w:pPr>
      <w:r>
        <w:rPr>
          <w:rFonts w:hint="eastAsia"/>
          <w:lang w:val="en-US" w:eastAsia="zh-CN"/>
        </w:rPr>
        <w:t>输入想要查看的录像时间，点击远程检索，会搜索到录像文件；</w:t>
      </w:r>
    </w:p>
    <w:p>
      <w:pPr>
        <w:widowControl w:val="0"/>
        <w:numPr>
          <w:ilvl w:val="0"/>
          <w:numId w:val="20"/>
        </w:numPr>
        <w:wordWrap/>
        <w:adjustRightInd/>
        <w:snapToGrid/>
        <w:spacing w:before="156" w:beforeLines="50" w:after="156" w:afterLines="50" w:line="360" w:lineRule="exact"/>
        <w:ind w:left="0" w:leftChars="0" w:right="0" w:firstLine="420" w:firstLineChars="200"/>
        <w:jc w:val="both"/>
        <w:textAlignment w:val="auto"/>
        <w:outlineLvl w:val="9"/>
        <w:rPr>
          <w:rFonts w:hint="eastAsia"/>
          <w:lang w:val="en-US" w:eastAsia="zh-CN"/>
        </w:rPr>
      </w:pPr>
      <w:r>
        <w:rPr>
          <w:rFonts w:hint="eastAsia"/>
          <w:lang w:val="en-US" w:eastAsia="zh-CN"/>
        </w:rPr>
        <w:t>双击查看录像内容，右键可以下载录像到本地。</w:t>
      </w:r>
    </w:p>
    <w:p>
      <w:pPr>
        <w:widowControl w:val="0"/>
        <w:numPr>
          <w:ilvl w:val="0"/>
          <w:numId w:val="19"/>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cs="宋体"/>
          <w:b/>
          <w:bCs/>
          <w:lang w:val="en-US" w:eastAsia="zh-CN"/>
        </w:rPr>
      </w:pPr>
      <w:r>
        <w:rPr>
          <w:rFonts w:hint="eastAsia" w:ascii="宋体" w:hAnsi="宋体" w:cs="宋体"/>
          <w:b/>
          <w:bCs/>
          <w:lang w:val="en-US" w:eastAsia="zh-CN"/>
        </w:rPr>
        <w:t>问：在云视通网络监控系统中，如何设置分组轮显？</w:t>
      </w:r>
    </w:p>
    <w:p>
      <w:pPr>
        <w:widowControl w:val="0"/>
        <w:numPr>
          <w:numId w:val="0"/>
        </w:numPr>
        <w:wordWrap/>
        <w:adjustRightInd/>
        <w:snapToGrid/>
        <w:spacing w:before="156" w:beforeLines="50" w:after="156" w:afterLines="50" w:line="360" w:lineRule="exact"/>
        <w:ind w:left="856" w:leftChars="200" w:right="0" w:hanging="436" w:hangingChars="208"/>
        <w:jc w:val="both"/>
        <w:textAlignment w:val="auto"/>
        <w:outlineLvl w:val="9"/>
        <w:rPr>
          <w:rFonts w:hint="eastAsia"/>
          <w:b w:val="0"/>
          <w:bCs w:val="0"/>
          <w:lang w:val="en-US" w:eastAsia="zh-CN"/>
        </w:rPr>
      </w:pPr>
      <w:r>
        <w:rPr>
          <w:rFonts w:hint="eastAsia"/>
          <w:b/>
          <w:bCs/>
          <w:lang w:val="en-US" w:eastAsia="zh-CN"/>
        </w:rPr>
        <w:t>答：</w:t>
      </w:r>
      <w:r>
        <w:rPr>
          <w:rFonts w:hint="eastAsia"/>
          <w:b w:val="0"/>
          <w:bCs w:val="0"/>
          <w:lang w:val="en-US" w:eastAsia="zh-CN"/>
        </w:rPr>
        <w:t>在云视通网络监控系统中，设置分组轮显的操作步骤如下所述：</w:t>
      </w:r>
    </w:p>
    <w:p>
      <w:pPr>
        <w:widowControl w:val="0"/>
        <w:numPr>
          <w:ilvl w:val="0"/>
          <w:numId w:val="21"/>
        </w:numPr>
        <w:wordWrap/>
        <w:adjustRightInd/>
        <w:snapToGrid/>
        <w:spacing w:before="156" w:beforeLines="50" w:after="156" w:afterLines="50" w:line="360" w:lineRule="exact"/>
        <w:ind w:left="0" w:leftChars="0" w:right="0" w:firstLine="420" w:firstLineChars="200"/>
        <w:jc w:val="both"/>
        <w:textAlignment w:val="auto"/>
        <w:outlineLvl w:val="9"/>
        <w:rPr>
          <w:rFonts w:hint="eastAsia"/>
          <w:lang w:val="en-US" w:eastAsia="zh-CN"/>
        </w:rPr>
      </w:pPr>
      <w:r>
        <w:rPr>
          <w:rFonts w:hint="eastAsia"/>
          <w:lang w:val="en-US" w:eastAsia="zh-CN"/>
        </w:rPr>
        <w:t>将想要查看的视频源编入一个分组；</w:t>
      </w:r>
    </w:p>
    <w:p>
      <w:pPr>
        <w:widowControl w:val="0"/>
        <w:numPr>
          <w:ilvl w:val="0"/>
          <w:numId w:val="21"/>
        </w:numPr>
        <w:wordWrap/>
        <w:adjustRightInd/>
        <w:snapToGrid/>
        <w:spacing w:before="156" w:beforeLines="50" w:after="156" w:afterLines="50" w:line="360" w:lineRule="exact"/>
        <w:ind w:left="840" w:leftChars="200" w:right="0" w:hanging="420" w:hangingChars="200"/>
        <w:jc w:val="both"/>
        <w:textAlignment w:val="auto"/>
        <w:outlineLvl w:val="9"/>
        <w:rPr>
          <w:rFonts w:hint="eastAsia"/>
          <w:lang w:val="en-US" w:eastAsia="zh-CN"/>
        </w:rPr>
      </w:pPr>
      <w:r>
        <w:rPr>
          <w:rFonts w:hint="eastAsia"/>
          <w:lang w:val="en-US" w:eastAsia="zh-CN"/>
        </w:rPr>
        <w:t>将云视通软件设置为想要的分屏数。在系统设置</w:t>
      </w:r>
      <w:r>
        <w:rPr>
          <w:rFonts w:hint="default" w:ascii="Arial" w:hAnsi="Arial" w:cs="Arial"/>
          <w:lang w:val="en-US" w:eastAsia="zh-CN"/>
        </w:rPr>
        <w:t>→</w:t>
      </w:r>
      <w:r>
        <w:rPr>
          <w:rFonts w:hint="eastAsia"/>
          <w:lang w:val="en-US" w:eastAsia="zh-CN"/>
        </w:rPr>
        <w:t>高级设置中设置分组轮显的时间间隔，其图如下所示：</w:t>
      </w:r>
    </w:p>
    <w:p>
      <w:pPr>
        <w:numPr>
          <w:numId w:val="0"/>
        </w:numPr>
        <w:ind w:left="0" w:leftChars="0" w:firstLine="840" w:firstLineChars="400"/>
        <w:rPr>
          <w:rFonts w:hint="eastAsia"/>
          <w:lang w:val="en-US" w:eastAsia="zh-CN"/>
        </w:rPr>
      </w:pPr>
      <w:r>
        <w:rPr>
          <w:rFonts w:hint="eastAsia" w:ascii="Calibri" w:hAnsi="Calibri" w:eastAsia="宋体" w:cs="Times New Roman"/>
          <w:kern w:val="2"/>
          <w:sz w:val="21"/>
          <w:szCs w:val="22"/>
          <w:lang w:val="en-US" w:eastAsia="zh-CN" w:bidi="ar-SA"/>
        </w:rPr>
        <w:pict>
          <v:shape id="图片 74" o:spid="_x0000_s1045" type="#_x0000_t75" style="height:170.1pt;width:232.45pt;rotation:0f;" o:ole="f" fillcolor="#FFFFFF" filled="f" o:preferrelative="t" stroked="f" coordorigin="0,0" coordsize="21600,21600">
            <v:fill on="f" color2="#FFFFFF" focus="0%"/>
            <v:imagedata gain="65536f" blacklevel="0f" gamma="0" o:title="002" r:id="rId24"/>
            <o:lock v:ext="edit" position="f" selection="f" grouping="f" rotation="f" cropping="f" text="f" aspectratio="t"/>
            <w10:wrap type="none"/>
            <w10:anchorlock/>
          </v:shape>
        </w:pict>
      </w:r>
    </w:p>
    <w:p>
      <w:pPr>
        <w:widowControl w:val="0"/>
        <w:numPr>
          <w:ilvl w:val="0"/>
          <w:numId w:val="21"/>
        </w:numPr>
        <w:wordWrap/>
        <w:adjustRightInd/>
        <w:snapToGrid/>
        <w:spacing w:before="156" w:beforeLines="50" w:after="156" w:afterLines="50" w:line="360" w:lineRule="exact"/>
        <w:ind w:left="0" w:leftChars="0" w:right="0" w:firstLine="420" w:firstLineChars="200"/>
        <w:jc w:val="both"/>
        <w:textAlignment w:val="auto"/>
        <w:outlineLvl w:val="9"/>
        <w:rPr>
          <w:rFonts w:hint="eastAsia"/>
          <w:lang w:val="en-US" w:eastAsia="zh-CN"/>
        </w:rPr>
      </w:pPr>
      <w:r>
        <w:rPr>
          <w:rFonts w:hint="eastAsia"/>
          <w:lang w:val="en-US" w:eastAsia="zh-CN"/>
        </w:rPr>
        <w:t>右键画面选择分组轮显。</w:t>
      </w:r>
    </w:p>
    <w:p>
      <w:pPr>
        <w:widowControl w:val="0"/>
        <w:numPr>
          <w:ilvl w:val="0"/>
          <w:numId w:val="19"/>
        </w:numPr>
        <w:wordWrap/>
        <w:adjustRightInd/>
        <w:snapToGrid/>
        <w:spacing w:before="156" w:beforeLines="50" w:after="156" w:afterLines="50" w:line="360" w:lineRule="exact"/>
        <w:ind w:left="425" w:leftChars="0" w:right="0" w:hanging="425" w:firstLineChars="0"/>
        <w:jc w:val="both"/>
        <w:textAlignment w:val="auto"/>
        <w:outlineLvl w:val="9"/>
        <w:rPr>
          <w:rFonts w:hint="eastAsia" w:ascii="宋体" w:hAnsi="宋体" w:cs="宋体"/>
          <w:b/>
          <w:bCs/>
          <w:lang w:val="en-US" w:eastAsia="zh-CN"/>
        </w:rPr>
      </w:pPr>
      <w:r>
        <w:rPr>
          <w:rFonts w:hint="eastAsia" w:ascii="宋体" w:hAnsi="宋体" w:cs="宋体"/>
          <w:b/>
          <w:bCs/>
          <w:lang w:val="en-US" w:eastAsia="zh-CN"/>
        </w:rPr>
        <w:t>问：云视通网络系统显示连接超时怎么办？</w:t>
      </w:r>
    </w:p>
    <w:p>
      <w:pPr>
        <w:widowControl w:val="0"/>
        <w:numPr>
          <w:numId w:val="0"/>
        </w:numPr>
        <w:wordWrap/>
        <w:adjustRightInd/>
        <w:snapToGrid/>
        <w:spacing w:before="156" w:beforeLines="50" w:after="156" w:afterLines="50" w:line="360" w:lineRule="exact"/>
        <w:ind w:left="856" w:leftChars="200" w:right="0" w:hanging="436" w:hangingChars="208"/>
        <w:jc w:val="both"/>
        <w:textAlignment w:val="auto"/>
        <w:outlineLvl w:val="9"/>
        <w:rPr>
          <w:rFonts w:hint="eastAsia"/>
          <w:b/>
          <w:bCs/>
          <w:lang w:val="en-US" w:eastAsia="zh-CN"/>
        </w:rPr>
      </w:pPr>
      <w:r>
        <w:rPr>
          <w:rFonts w:hint="eastAsia"/>
          <w:b/>
          <w:bCs/>
          <w:lang w:val="en-US" w:eastAsia="zh-CN"/>
        </w:rPr>
        <w:t>答：</w:t>
      </w:r>
      <w:r>
        <w:rPr>
          <w:rFonts w:hint="eastAsia"/>
          <w:b w:val="0"/>
          <w:bCs w:val="0"/>
          <w:lang w:val="en-US" w:eastAsia="zh-CN"/>
        </w:rPr>
        <w:t>解决该问题，请从以下三点排查原因：</w:t>
      </w:r>
    </w:p>
    <w:p>
      <w:pPr>
        <w:widowControl w:val="0"/>
        <w:numPr>
          <w:ilvl w:val="0"/>
          <w:numId w:val="22"/>
        </w:numPr>
        <w:wordWrap/>
        <w:adjustRightInd/>
        <w:snapToGrid/>
        <w:spacing w:before="156" w:beforeLines="50" w:after="156" w:afterLines="50" w:line="360" w:lineRule="exact"/>
        <w:ind w:left="0" w:leftChars="0" w:right="0" w:firstLine="420" w:firstLineChars="200"/>
        <w:jc w:val="both"/>
        <w:textAlignment w:val="auto"/>
        <w:outlineLvl w:val="9"/>
        <w:rPr>
          <w:rFonts w:hint="eastAsia"/>
          <w:lang w:val="en-US" w:eastAsia="zh-CN"/>
        </w:rPr>
      </w:pPr>
      <w:r>
        <w:rPr>
          <w:rFonts w:hint="eastAsia"/>
          <w:lang w:val="en-US" w:eastAsia="zh-CN"/>
        </w:rPr>
        <w:t>通过官网的技术支持或者小维社区的自助服务查看设备的云视通号码是否上线；</w:t>
      </w:r>
    </w:p>
    <w:p>
      <w:pPr>
        <w:widowControl w:val="0"/>
        <w:numPr>
          <w:ilvl w:val="0"/>
          <w:numId w:val="22"/>
        </w:numPr>
        <w:wordWrap/>
        <w:adjustRightInd/>
        <w:snapToGrid/>
        <w:spacing w:before="156" w:beforeLines="50" w:after="156" w:afterLines="50" w:line="360" w:lineRule="exact"/>
        <w:ind w:left="840" w:leftChars="200" w:right="0" w:hanging="420" w:hangingChars="200"/>
        <w:jc w:val="both"/>
        <w:textAlignment w:val="auto"/>
        <w:outlineLvl w:val="9"/>
        <w:rPr>
          <w:rFonts w:hint="eastAsia"/>
          <w:lang w:val="en-US" w:eastAsia="zh-CN"/>
        </w:rPr>
      </w:pPr>
      <w:r>
        <w:rPr>
          <w:rFonts w:hint="eastAsia"/>
          <w:lang w:val="en-US" w:eastAsia="zh-CN"/>
        </w:rPr>
        <w:t>如果该云视通号码未上线，可以将设备设置为DHCP，看是否能上线；如果还是未上线，可以查看路由器的设置，是否是有限制，是否是固定IP或者限制了9101端口。可以将设备的云视通端口号修改为10000以上进行尝试。如果还是未上线可以在路由器设置端口映射；</w:t>
      </w:r>
    </w:p>
    <w:p>
      <w:pPr>
        <w:widowControl w:val="0"/>
        <w:numPr>
          <w:ilvl w:val="0"/>
          <w:numId w:val="22"/>
        </w:numPr>
        <w:wordWrap/>
        <w:adjustRightInd/>
        <w:snapToGrid/>
        <w:spacing w:before="156" w:beforeLines="50" w:after="156" w:afterLines="50" w:line="360" w:lineRule="exact"/>
        <w:ind w:left="840" w:leftChars="200" w:right="0" w:hanging="420" w:hangingChars="200"/>
        <w:jc w:val="both"/>
        <w:textAlignment w:val="auto"/>
        <w:outlineLvl w:val="9"/>
        <w:rPr>
          <w:rFonts w:hint="eastAsia"/>
          <w:lang w:val="en-US" w:eastAsia="zh-CN"/>
        </w:rPr>
      </w:pPr>
      <w:r>
        <w:rPr>
          <w:rFonts w:hint="eastAsia"/>
          <w:lang w:val="en-US" w:eastAsia="zh-CN"/>
        </w:rPr>
        <w:t>如果该云视通号码已上线，还是显示连接超时，则可以尝试降低设备的互联网码流和码率，同时提高设备所在网络的上传带宽。</w:t>
      </w:r>
    </w:p>
    <w:p/>
    <w:p/>
    <w:p/>
    <w:p/>
    <w:p>
      <w:pPr>
        <w:rPr>
          <w:rFonts w:hint="eastAsia"/>
        </w:rPr>
      </w:pPr>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Traditional Arabic">
    <w:panose1 w:val="02020603050405020304"/>
    <w:charset w:val="00"/>
    <w:family w:val="auto"/>
    <w:pitch w:val="default"/>
    <w:sig w:usb0="00006003" w:usb1="80000000" w:usb2="00000008" w:usb3="00000000" w:csb0="00000041" w:csb1="20080000"/>
  </w:font>
  <w:font w:name="Adobe 宋体 Std L">
    <w:panose1 w:val="02020300000000000000"/>
    <w:charset w:val="86"/>
    <w:family w:val="auto"/>
    <w:pitch w:val="default"/>
    <w:sig w:usb0="00000001" w:usb1="0A0F1810" w:usb2="00000016" w:usb3="00000000" w:csb0="00060007" w:csb1="00000000"/>
  </w:font>
  <w:font w:name="专业字体设计服务/WWW.ZTSGC.COM/">
    <w:panose1 w:val="02000000000000000000"/>
    <w:charset w:val="86"/>
    <w:family w:val="auto"/>
    <w:pitch w:val="default"/>
    <w:sig w:usb0="00000001" w:usb1="08000000" w:usb2="00000000" w:usb3="00000000" w:csb0="00040000" w:csb1="00000000"/>
  </w:font>
  <w:font w:name="中國龍角新書">
    <w:panose1 w:val="02010609000101010101"/>
    <w:charset w:val="00"/>
    <w:family w:val="auto"/>
    <w:pitch w:val="default"/>
    <w:sig w:usb0="00000000" w:usb1="00000000" w:usb2="00000000" w:usb3="00000000" w:csb0="00000000" w:csb1="00000000"/>
  </w:font>
  <w:font w:name="书体坊硬笔行书3500">
    <w:panose1 w:val="02010601030101010101"/>
    <w:charset w:val="86"/>
    <w:family w:val="auto"/>
    <w:pitch w:val="default"/>
    <w:sig w:usb0="00000003" w:usb1="080E0000" w:usb2="00000000" w:usb3="00000000" w:csb0="00040000" w:csb1="00000000"/>
  </w:font>
  <w:font w:name="书体坊米芾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叶根友圆趣卡通体">
    <w:panose1 w:val="02010601030101010101"/>
    <w:charset w:val="86"/>
    <w:family w:val="auto"/>
    <w:pitch w:val="default"/>
    <w:sig w:usb0="00000001" w:usb1="080E0000" w:usb2="00000000" w:usb3="00000000" w:csb0="00040000" w:csb1="00000000"/>
  </w:font>
  <w:font w:name="叶根友钢笔行书升级版">
    <w:panose1 w:val="02010601030101010101"/>
    <w:charset w:val="86"/>
    <w:family w:val="auto"/>
    <w:pitch w:val="default"/>
    <w:sig w:usb0="00000001" w:usb1="080E0000" w:usb2="00000000" w:usb3="00000000" w:csb0="00040000" w:csb1="00000000"/>
  </w:font>
  <w:font w:name="张海山锐线体简">
    <w:panose1 w:val="02000000000000000000"/>
    <w:charset w:val="86"/>
    <w:family w:val="auto"/>
    <w:pitch w:val="default"/>
    <w:sig w:usb0="00000001" w:usb1="08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文泉驿正黑">
    <w:panose1 w:val="02000603000000000000"/>
    <w:charset w:val="86"/>
    <w:family w:val="auto"/>
    <w:pitch w:val="default"/>
    <w:sig w:usb0="900002BF" w:usb1="2BDF7DFB" w:usb2="00000036" w:usb3="00000000" w:csb0="603E000D" w:csb1="D2D70000"/>
  </w:font>
  <w:font w:name="文泉驿等宽微米黑">
    <w:panose1 w:val="020B0606030804020204"/>
    <w:charset w:val="86"/>
    <w:family w:val="auto"/>
    <w:pitch w:val="default"/>
    <w:sig w:usb0="E10002EF" w:usb1="6BDFFCFB" w:usb2="00800036" w:usb3="00000000" w:csb0="603E019F" w:csb1="DFD70000"/>
  </w:font>
  <w:font w:name="文泉驿等宽正黑">
    <w:panose1 w:val="02000603000000000000"/>
    <w:charset w:val="86"/>
    <w:family w:val="auto"/>
    <w:pitch w:val="default"/>
    <w:sig w:usb0="900002BF" w:usb1="2BDF7DFB" w:usb2="00000036" w:usb3="00000000" w:csb0="603E000D" w:csb1="D2D70000"/>
  </w:font>
  <w:font w:name="文鼎新細黑">
    <w:panose1 w:val="02010609010101010101"/>
    <w:charset w:val="00"/>
    <w:family w:val="auto"/>
    <w:pitch w:val="default"/>
    <w:sig w:usb0="00000000" w:usb1="00000000" w:usb2="00000000" w:usb3="00000000" w:csb0="00000000" w:csb1="00000000"/>
  </w:font>
  <w:font w:name="新宋体">
    <w:panose1 w:val="02010609030101010101"/>
    <w:charset w:val="86"/>
    <w:family w:val="auto"/>
    <w:pitch w:val="default"/>
    <w:sig w:usb0="00000003" w:usb1="288F0000" w:usb2="00000006" w:usb3="00000000" w:csb0="00040001" w:csb1="00000000"/>
  </w:font>
  <w:font w:name="方正兰亭中黑_GBK">
    <w:panose1 w:val="02000000000000000000"/>
    <w:charset w:val="86"/>
    <w:family w:val="auto"/>
    <w:pitch w:val="default"/>
    <w:sig w:usb0="800002BF" w:usb1="38CF7CFA" w:usb2="00082016" w:usb3="00000000" w:csb0="00040000" w:csb1="00000000"/>
  </w:font>
  <w:font w:name="方正兰亭特黑_GBK">
    <w:panose1 w:val="02000000000000000000"/>
    <w:charset w:val="86"/>
    <w:family w:val="auto"/>
    <w:pitch w:val="default"/>
    <w:sig w:usb0="00000001" w:usb1="08000000" w:usb2="00000000" w:usb3="00000000" w:csb0="00040000" w:csb1="00000000"/>
  </w:font>
  <w:font w:name="方正兰亭特黑扁_GBK">
    <w:panose1 w:val="02010600000000000000"/>
    <w:charset w:val="86"/>
    <w:family w:val="auto"/>
    <w:pitch w:val="default"/>
    <w:sig w:usb0="00000001" w:usb1="080E0000" w:usb2="00000000" w:usb3="00000000" w:csb0="00040000" w:csb1="00000000"/>
  </w:font>
  <w:font w:name="方正兰亭特黑长_GBK">
    <w:panose1 w:val="02010600000000000000"/>
    <w:charset w:val="86"/>
    <w:family w:val="auto"/>
    <w:pitch w:val="default"/>
    <w:sig w:usb0="00000001" w:usb1="080E0000" w:usb2="00000000" w:usb3="00000000" w:csb0="00040000" w:csb1="00000000"/>
  </w:font>
  <w:font w:name="方正兰亭细黑_GBK_M">
    <w:panose1 w:val="02010600010101010101"/>
    <w:charset w:val="86"/>
    <w:family w:val="auto"/>
    <w:pitch w:val="default"/>
    <w:sig w:usb0="A7158AFF" w:usb1="79DFFCFB" w:usb2="00000016" w:usb3="00000000" w:csb0="E03F01BF" w:csb1="9FF70000"/>
  </w:font>
  <w:font w:name="方正兰亭黑_GBK">
    <w:panose1 w:val="02000000000000000000"/>
    <w:charset w:val="86"/>
    <w:family w:val="auto"/>
    <w:pitch w:val="default"/>
    <w:sig w:usb0="00000001" w:usb1="08000000" w:usb2="00000000" w:usb3="00000000" w:csb0="00040000" w:csb1="00000000"/>
  </w:font>
  <w:font w:name="方正兰亭超细黑简体">
    <w:panose1 w:val="02000000000000000000"/>
    <w:charset w:val="86"/>
    <w:family w:val="auto"/>
    <w:pitch w:val="default"/>
    <w:sig w:usb0="00000001" w:usb1="08000000" w:usb2="00000000" w:usb3="00000000" w:csb0="00040000" w:csb1="00000000"/>
  </w:font>
  <w:font w:name="方正兰亭细黑_GBK">
    <w:panose1 w:val="02000000000000000000"/>
    <w:charset w:val="86"/>
    <w:family w:val="auto"/>
    <w:pitch w:val="default"/>
    <w:sig w:usb0="00000001" w:usb1="08000000" w:usb2="00000000" w:usb3="00000000" w:csb0="00040000" w:csb1="00000000"/>
  </w:font>
  <w:font w:name="方正兰亭粗黑简体">
    <w:panose1 w:val="02000000000000000000"/>
    <w:charset w:val="86"/>
    <w:family w:val="auto"/>
    <w:pitch w:val="default"/>
    <w:sig w:usb0="00000001" w:usb1="08000000" w:usb2="00000000" w:usb3="00000000" w:csb0="00040000" w:csb1="00000000"/>
  </w:font>
  <w:font w:name="方正兰亭粗黑_GBK">
    <w:panose1 w:val="02000000000000000000"/>
    <w:charset w:val="86"/>
    <w:family w:val="auto"/>
    <w:pitch w:val="default"/>
    <w:sig w:usb0="00000001" w:usb1="08000000" w:usb2="00000000" w:usb3="00000000" w:csb0="00040000" w:csb1="00000000"/>
  </w:font>
  <w:font w:name="方正兰亭特黑长简体">
    <w:panose1 w:val="02010600000000000000"/>
    <w:charset w:val="86"/>
    <w:family w:val="auto"/>
    <w:pitch w:val="default"/>
    <w:sig w:usb0="00000001" w:usb1="080E0000" w:usb2="00000000" w:usb3="00000000" w:csb0="00040000" w:csb1="00000000"/>
  </w:font>
  <w:font w:name="方正兰亭特黑简体">
    <w:panose1 w:val="02000000000000000000"/>
    <w:charset w:val="86"/>
    <w:family w:val="auto"/>
    <w:pitch w:val="default"/>
    <w:sig w:usb0="00000001" w:usb1="08000000" w:usb2="00000000" w:usb3="00000000" w:csb0="00040000" w:csb1="00000000"/>
  </w:font>
  <w:font w:name="方正兰亭特黑扁简体">
    <w:panose1 w:val="02010600000000000000"/>
    <w:charset w:val="86"/>
    <w:family w:val="auto"/>
    <w:pitch w:val="default"/>
    <w:sig w:usb0="00000001" w:usb1="080E0000" w:usb2="00000000" w:usb3="00000000" w:csb0="00040000" w:csb1="00000000"/>
  </w:font>
  <w:font w:name="方正兰亭黑简体">
    <w:panose1 w:val="02000000000000000000"/>
    <w:charset w:val="86"/>
    <w:family w:val="auto"/>
    <w:pitch w:val="default"/>
    <w:sig w:usb0="00000001" w:usb1="08000000" w:usb2="00000000" w:usb3="00000000" w:csb0="00040000" w:csb1="00000000"/>
  </w:font>
  <w:font w:name="方正静蕾简体">
    <w:panose1 w:val="02000000000000000000"/>
    <w:charset w:val="86"/>
    <w:family w:val="auto"/>
    <w:pitch w:val="default"/>
    <w:sig w:usb0="00000001" w:usb1="08000000" w:usb2="00000000" w:usb3="00000000" w:csb0="00040000" w:csb1="00000000"/>
  </w:font>
  <w:font w:name="时尚中黑简体">
    <w:panose1 w:val="01010104010101010101"/>
    <w:charset w:val="86"/>
    <w:family w:val="auto"/>
    <w:pitch w:val="default"/>
    <w:sig w:usb0="800002BF" w:usb1="184F6CF8" w:usb2="00000012" w:usb3="00000000" w:csb0="00040001" w:csb1="00000000"/>
  </w:font>
  <w:font w:name="明黑">
    <w:panose1 w:val="020B0300000000000000"/>
    <w:charset w:val="86"/>
    <w:family w:val="auto"/>
    <w:pitch w:val="default"/>
    <w:sig w:usb0="A00002BF" w:usb1="1ACF7CFA" w:usb2="00000016" w:usb3="00000000" w:csb0="0006000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36260629">
    <w:nsid w:val="559B9915"/>
    <w:multiLevelType w:val="singleLevel"/>
    <w:tmpl w:val="559B9915"/>
    <w:lvl w:ilvl="0" w:tentative="1">
      <w:start w:val="1"/>
      <w:numFmt w:val="decimalEnclosedCircleChinese"/>
      <w:suff w:val="nothing"/>
      <w:lvlText w:val="%1　"/>
      <w:lvlJc w:val="left"/>
      <w:pPr>
        <w:ind w:left="0" w:leftChars="0" w:firstLine="400" w:firstLineChars="0"/>
      </w:pPr>
      <w:rPr>
        <w:rFonts w:hint="eastAsia"/>
      </w:rPr>
    </w:lvl>
  </w:abstractNum>
  <w:abstractNum w:abstractNumId="1436262259">
    <w:nsid w:val="559B9F73"/>
    <w:multiLevelType w:val="singleLevel"/>
    <w:tmpl w:val="559B9F73"/>
    <w:lvl w:ilvl="0" w:tentative="1">
      <w:start w:val="1"/>
      <w:numFmt w:val="decimalEnclosedCircleChinese"/>
      <w:suff w:val="nothing"/>
      <w:lvlText w:val="%1　"/>
      <w:lvlJc w:val="left"/>
      <w:pPr>
        <w:ind w:left="0" w:leftChars="0" w:firstLine="400" w:firstLineChars="0"/>
      </w:pPr>
      <w:rPr>
        <w:rFonts w:hint="eastAsia"/>
      </w:rPr>
    </w:lvl>
  </w:abstractNum>
  <w:abstractNum w:abstractNumId="1436261396">
    <w:nsid w:val="559B9C14"/>
    <w:multiLevelType w:val="singleLevel"/>
    <w:tmpl w:val="559B9C14"/>
    <w:lvl w:ilvl="0" w:tentative="1">
      <w:start w:val="1"/>
      <w:numFmt w:val="decimalEnclosedCircleChinese"/>
      <w:suff w:val="nothing"/>
      <w:lvlText w:val="%1　"/>
      <w:lvlJc w:val="left"/>
      <w:pPr>
        <w:ind w:left="0" w:leftChars="0" w:firstLine="400" w:firstLineChars="0"/>
      </w:pPr>
      <w:rPr>
        <w:rFonts w:hint="eastAsia"/>
      </w:rPr>
    </w:lvl>
  </w:abstractNum>
  <w:abstractNum w:abstractNumId="1436255975">
    <w:nsid w:val="559B86E7"/>
    <w:multiLevelType w:val="singleLevel"/>
    <w:tmpl w:val="559B86E7"/>
    <w:lvl w:ilvl="0" w:tentative="1">
      <w:start w:val="1"/>
      <w:numFmt w:val="chineseCounting"/>
      <w:suff w:val="nothing"/>
      <w:lvlText w:val="%1、"/>
      <w:lvlJc w:val="left"/>
      <w:pPr>
        <w:ind w:left="0" w:leftChars="0" w:firstLine="420" w:firstLineChars="0"/>
      </w:pPr>
      <w:rPr>
        <w:rFonts w:hint="eastAsia"/>
      </w:rPr>
    </w:lvl>
  </w:abstractNum>
  <w:abstractNum w:abstractNumId="1436264285">
    <w:nsid w:val="559BA75D"/>
    <w:multiLevelType w:val="singleLevel"/>
    <w:tmpl w:val="559BA75D"/>
    <w:lvl w:ilvl="0" w:tentative="1">
      <w:start w:val="1"/>
      <w:numFmt w:val="decimal"/>
      <w:lvlText w:val="%1."/>
      <w:lvlJc w:val="left"/>
      <w:pPr>
        <w:tabs>
          <w:tab w:val="left" w:pos="425"/>
        </w:tabs>
        <w:ind w:left="425" w:leftChars="0" w:hanging="425" w:firstLineChars="0"/>
      </w:pPr>
      <w:rPr>
        <w:rFonts w:hint="default"/>
      </w:rPr>
    </w:lvl>
  </w:abstractNum>
  <w:abstractNum w:abstractNumId="1436260997">
    <w:nsid w:val="559B9A85"/>
    <w:multiLevelType w:val="singleLevel"/>
    <w:tmpl w:val="559B9A85"/>
    <w:lvl w:ilvl="0" w:tentative="1">
      <w:start w:val="1"/>
      <w:numFmt w:val="decimalEnclosedCircleChinese"/>
      <w:suff w:val="nothing"/>
      <w:lvlText w:val="%1　"/>
      <w:lvlJc w:val="left"/>
      <w:pPr>
        <w:ind w:left="0" w:leftChars="0" w:firstLine="400" w:firstLineChars="0"/>
      </w:pPr>
      <w:rPr>
        <w:rFonts w:hint="eastAsia"/>
      </w:rPr>
    </w:lvl>
  </w:abstractNum>
  <w:abstractNum w:abstractNumId="1436261786">
    <w:nsid w:val="559B9D9A"/>
    <w:multiLevelType w:val="singleLevel"/>
    <w:tmpl w:val="559B9D9A"/>
    <w:lvl w:ilvl="0" w:tentative="1">
      <w:start w:val="1"/>
      <w:numFmt w:val="decimalEnclosedCircleChinese"/>
      <w:suff w:val="nothing"/>
      <w:lvlText w:val="%1　"/>
      <w:lvlJc w:val="left"/>
      <w:pPr>
        <w:ind w:left="0" w:leftChars="0" w:firstLine="400" w:firstLineChars="0"/>
      </w:pPr>
      <w:rPr>
        <w:rFonts w:hint="eastAsia"/>
      </w:rPr>
    </w:lvl>
  </w:abstractNum>
  <w:abstractNum w:abstractNumId="1436260846">
    <w:nsid w:val="559B99EE"/>
    <w:multiLevelType w:val="singleLevel"/>
    <w:tmpl w:val="559B99EE"/>
    <w:lvl w:ilvl="0" w:tentative="1">
      <w:start w:val="1"/>
      <w:numFmt w:val="decimalEnclosedCircleChinese"/>
      <w:suff w:val="nothing"/>
      <w:lvlText w:val="%1　"/>
      <w:lvlJc w:val="left"/>
      <w:pPr>
        <w:ind w:left="0" w:leftChars="0" w:firstLine="400" w:firstLineChars="0"/>
      </w:pPr>
      <w:rPr>
        <w:rFonts w:hint="eastAsia"/>
      </w:rPr>
    </w:lvl>
  </w:abstractNum>
  <w:abstractNum w:abstractNumId="1436264776">
    <w:nsid w:val="559BA948"/>
    <w:multiLevelType w:val="singleLevel"/>
    <w:tmpl w:val="559BA948"/>
    <w:lvl w:ilvl="0" w:tentative="1">
      <w:start w:val="1"/>
      <w:numFmt w:val="decimalEnclosedCircleChinese"/>
      <w:suff w:val="nothing"/>
      <w:lvlText w:val="%1　"/>
      <w:lvlJc w:val="left"/>
      <w:pPr>
        <w:ind w:left="0" w:leftChars="0" w:firstLine="400" w:firstLineChars="0"/>
      </w:pPr>
      <w:rPr>
        <w:rFonts w:hint="eastAsia"/>
      </w:rPr>
    </w:lvl>
  </w:abstractNum>
  <w:abstractNum w:abstractNumId="1436255889">
    <w:nsid w:val="559B8691"/>
    <w:multiLevelType w:val="multilevel"/>
    <w:tmpl w:val="559B8691"/>
    <w:lvl w:ilvl="0" w:tentative="1">
      <w:start w:val="1"/>
      <w:numFmt w:val="decimal"/>
      <w:lvlText w:val="%1."/>
      <w:lvlJc w:val="left"/>
      <w:pPr>
        <w:tabs>
          <w:tab w:val="left" w:pos="432"/>
        </w:tabs>
        <w:ind w:left="432" w:leftChars="0" w:hanging="432" w:firstLineChars="0"/>
      </w:pPr>
      <w:rPr>
        <w:rFonts w:hint="default"/>
      </w:rPr>
    </w:lvl>
    <w:lvl w:ilvl="1" w:tentative="1">
      <w:start w:val="1"/>
      <w:numFmt w:val="decimal"/>
      <w:pStyle w:val="3"/>
      <w:lvlText w:val="%1.%2."/>
      <w:lvlJc w:val="left"/>
      <w:pPr>
        <w:tabs>
          <w:tab w:val="left" w:pos="575"/>
        </w:tabs>
        <w:ind w:left="575" w:leftChars="0" w:hanging="575" w:firstLineChars="0"/>
      </w:pPr>
      <w:rPr>
        <w:rFonts w:hint="default"/>
      </w:rPr>
    </w:lvl>
    <w:lvl w:ilvl="2" w:tentative="1">
      <w:start w:val="1"/>
      <w:numFmt w:val="decimal"/>
      <w:pStyle w:val="4"/>
      <w:lvlText w:val="%1.%2.%3."/>
      <w:lvlJc w:val="left"/>
      <w:pPr>
        <w:tabs>
          <w:tab w:val="left" w:pos="720"/>
        </w:tabs>
        <w:ind w:left="720" w:leftChars="0" w:hanging="720" w:firstLineChars="0"/>
      </w:pPr>
      <w:rPr>
        <w:rFonts w:hint="default"/>
      </w:rPr>
    </w:lvl>
    <w:lvl w:ilvl="3" w:tentative="1">
      <w:start w:val="1"/>
      <w:numFmt w:val="decimal"/>
      <w:pStyle w:val="5"/>
      <w:lvlText w:val="%1.%2.%3.%4."/>
      <w:lvlJc w:val="left"/>
      <w:pPr>
        <w:tabs>
          <w:tab w:val="left" w:pos="864"/>
        </w:tabs>
        <w:ind w:left="864" w:leftChars="0" w:hanging="864" w:firstLineChars="0"/>
      </w:pPr>
      <w:rPr>
        <w:rFonts w:hint="default"/>
      </w:rPr>
    </w:lvl>
    <w:lvl w:ilvl="4" w:tentative="1">
      <w:start w:val="1"/>
      <w:numFmt w:val="decimal"/>
      <w:pStyle w:val="6"/>
      <w:lvlText w:val="%1.%2.%3.%4.%5."/>
      <w:lvlJc w:val="left"/>
      <w:pPr>
        <w:tabs>
          <w:tab w:val="left" w:pos="1008"/>
        </w:tabs>
        <w:ind w:left="1008" w:leftChars="0" w:hanging="1008" w:firstLineChars="0"/>
      </w:pPr>
      <w:rPr>
        <w:rFonts w:hint="default"/>
      </w:rPr>
    </w:lvl>
    <w:lvl w:ilvl="5" w:tentative="1">
      <w:start w:val="1"/>
      <w:numFmt w:val="decimal"/>
      <w:pStyle w:val="7"/>
      <w:lvlText w:val="%1.%2.%3.%4.%5.%6."/>
      <w:lvlJc w:val="left"/>
      <w:pPr>
        <w:tabs>
          <w:tab w:val="left" w:pos="1151"/>
        </w:tabs>
        <w:ind w:left="1151" w:leftChars="0" w:hanging="1151" w:firstLineChars="0"/>
      </w:pPr>
      <w:rPr>
        <w:rFonts w:hint="default"/>
      </w:rPr>
    </w:lvl>
    <w:lvl w:ilvl="6" w:tentative="1">
      <w:start w:val="1"/>
      <w:numFmt w:val="decimal"/>
      <w:pStyle w:val="8"/>
      <w:lvlText w:val="%1.%2.%3.%4.%5.%6.%7."/>
      <w:lvlJc w:val="left"/>
      <w:pPr>
        <w:tabs>
          <w:tab w:val="left" w:pos="1296"/>
        </w:tabs>
        <w:ind w:left="1296" w:leftChars="0" w:hanging="1296" w:firstLineChars="0"/>
      </w:pPr>
      <w:rPr>
        <w:rFonts w:hint="default"/>
      </w:rPr>
    </w:lvl>
    <w:lvl w:ilvl="7" w:tentative="1">
      <w:start w:val="1"/>
      <w:numFmt w:val="decimal"/>
      <w:pStyle w:val="9"/>
      <w:lvlText w:val="%1.%2.%3.%4.%5.%6.%7.%8."/>
      <w:lvlJc w:val="left"/>
      <w:pPr>
        <w:tabs>
          <w:tab w:val="left" w:pos="1440"/>
        </w:tabs>
        <w:ind w:left="1440" w:leftChars="0" w:hanging="1440" w:firstLineChars="0"/>
      </w:pPr>
      <w:rPr>
        <w:rFonts w:hint="default"/>
      </w:rPr>
    </w:lvl>
    <w:lvl w:ilvl="8" w:tentative="1">
      <w:start w:val="1"/>
      <w:numFmt w:val="decimal"/>
      <w:pStyle w:val="10"/>
      <w:lvlText w:val="%1.%2.%3.%4.%5.%6.%7.%8.%9."/>
      <w:lvlJc w:val="left"/>
      <w:pPr>
        <w:tabs>
          <w:tab w:val="left" w:pos="1583"/>
        </w:tabs>
        <w:ind w:left="1583" w:leftChars="0" w:hanging="1583" w:firstLineChars="0"/>
      </w:pPr>
      <w:rPr>
        <w:rFonts w:hint="default"/>
      </w:rPr>
    </w:lvl>
  </w:abstractNum>
  <w:abstractNum w:abstractNumId="1436256208">
    <w:nsid w:val="559B87D0"/>
    <w:multiLevelType w:val="singleLevel"/>
    <w:tmpl w:val="559B87D0"/>
    <w:lvl w:ilvl="0" w:tentative="1">
      <w:start w:val="1"/>
      <w:numFmt w:val="decimalEnclosedCircleChinese"/>
      <w:suff w:val="nothing"/>
      <w:lvlText w:val="%1　"/>
      <w:lvlJc w:val="left"/>
      <w:pPr>
        <w:ind w:left="0" w:leftChars="0" w:firstLine="400" w:firstLineChars="0"/>
      </w:pPr>
      <w:rPr>
        <w:rFonts w:hint="eastAsia"/>
      </w:rPr>
    </w:lvl>
  </w:abstractNum>
  <w:abstractNum w:abstractNumId="1436261163">
    <w:nsid w:val="559B9B2B"/>
    <w:multiLevelType w:val="singleLevel"/>
    <w:tmpl w:val="559B9B2B"/>
    <w:lvl w:ilvl="0" w:tentative="1">
      <w:start w:val="1"/>
      <w:numFmt w:val="decimalEnclosedCircleChinese"/>
      <w:suff w:val="nothing"/>
      <w:lvlText w:val="%1　"/>
      <w:lvlJc w:val="left"/>
      <w:pPr>
        <w:ind w:left="0" w:leftChars="0" w:firstLine="400" w:firstLineChars="0"/>
      </w:pPr>
      <w:rPr>
        <w:rFonts w:hint="eastAsia"/>
      </w:rPr>
    </w:lvl>
  </w:abstractNum>
  <w:abstractNum w:abstractNumId="1436257424">
    <w:nsid w:val="559B8C90"/>
    <w:multiLevelType w:val="singleLevel"/>
    <w:tmpl w:val="559B8C90"/>
    <w:lvl w:ilvl="0" w:tentative="1">
      <w:start w:val="1"/>
      <w:numFmt w:val="decimalEnclosedCircleChinese"/>
      <w:suff w:val="nothing"/>
      <w:lvlText w:val="%1　"/>
      <w:lvlJc w:val="left"/>
      <w:pPr>
        <w:ind w:left="0" w:leftChars="0" w:firstLine="400" w:firstLineChars="0"/>
      </w:pPr>
      <w:rPr>
        <w:rFonts w:hint="eastAsia"/>
      </w:rPr>
    </w:lvl>
  </w:abstractNum>
  <w:abstractNum w:abstractNumId="1436259093">
    <w:nsid w:val="559B9315"/>
    <w:multiLevelType w:val="singleLevel"/>
    <w:tmpl w:val="559B9315"/>
    <w:lvl w:ilvl="0" w:tentative="1">
      <w:start w:val="1"/>
      <w:numFmt w:val="decimalEnclosedCircleChinese"/>
      <w:suff w:val="nothing"/>
      <w:lvlText w:val="%1　"/>
      <w:lvlJc w:val="left"/>
      <w:pPr>
        <w:ind w:left="0" w:leftChars="0" w:firstLine="400" w:firstLineChars="0"/>
      </w:pPr>
      <w:rPr>
        <w:rFonts w:hint="eastAsia"/>
      </w:rPr>
    </w:lvl>
  </w:abstractNum>
  <w:abstractNum w:abstractNumId="1436264612">
    <w:nsid w:val="559BA8A4"/>
    <w:multiLevelType w:val="singleLevel"/>
    <w:tmpl w:val="559BA8A4"/>
    <w:lvl w:ilvl="0" w:tentative="1">
      <w:start w:val="1"/>
      <w:numFmt w:val="decimalEnclosedCircleChinese"/>
      <w:suff w:val="nothing"/>
      <w:lvlText w:val="%1　"/>
      <w:lvlJc w:val="left"/>
      <w:pPr>
        <w:ind w:left="0" w:leftChars="0" w:firstLine="400" w:firstLineChars="0"/>
      </w:pPr>
      <w:rPr>
        <w:rFonts w:hint="eastAsia"/>
      </w:rPr>
    </w:lvl>
  </w:abstractNum>
  <w:abstractNum w:abstractNumId="1436256178">
    <w:nsid w:val="559B87B2"/>
    <w:multiLevelType w:val="singleLevel"/>
    <w:tmpl w:val="559B87B2"/>
    <w:lvl w:ilvl="0" w:tentative="1">
      <w:start w:val="1"/>
      <w:numFmt w:val="decimal"/>
      <w:lvlText w:val="%1."/>
      <w:lvlJc w:val="left"/>
      <w:pPr>
        <w:tabs>
          <w:tab w:val="left" w:pos="425"/>
        </w:tabs>
        <w:ind w:left="425" w:leftChars="0" w:hanging="425" w:firstLineChars="0"/>
      </w:pPr>
      <w:rPr>
        <w:rFonts w:hint="default"/>
      </w:rPr>
    </w:lvl>
  </w:abstractNum>
  <w:abstractNum w:abstractNumId="1436261872">
    <w:nsid w:val="559B9DF0"/>
    <w:multiLevelType w:val="singleLevel"/>
    <w:tmpl w:val="559B9DF0"/>
    <w:lvl w:ilvl="0" w:tentative="1">
      <w:start w:val="1"/>
      <w:numFmt w:val="decimalEnclosedCircleChinese"/>
      <w:suff w:val="nothing"/>
      <w:lvlText w:val="%1　"/>
      <w:lvlJc w:val="left"/>
      <w:pPr>
        <w:ind w:left="0" w:leftChars="0" w:firstLine="400" w:firstLineChars="0"/>
      </w:pPr>
      <w:rPr>
        <w:rFonts w:hint="eastAsia"/>
      </w:rPr>
    </w:lvl>
  </w:abstractNum>
  <w:abstractNum w:abstractNumId="1436262131">
    <w:nsid w:val="559B9EF3"/>
    <w:multiLevelType w:val="singleLevel"/>
    <w:tmpl w:val="559B9EF3"/>
    <w:lvl w:ilvl="0" w:tentative="1">
      <w:start w:val="1"/>
      <w:numFmt w:val="decimalEnclosedCircleChinese"/>
      <w:suff w:val="nothing"/>
      <w:lvlText w:val="%1　"/>
      <w:lvlJc w:val="left"/>
      <w:pPr>
        <w:ind w:left="0" w:leftChars="0" w:firstLine="400" w:firstLineChars="0"/>
      </w:pPr>
      <w:rPr>
        <w:rFonts w:hint="eastAsia"/>
      </w:rPr>
    </w:lvl>
  </w:abstractNum>
  <w:abstractNum w:abstractNumId="1436257137">
    <w:nsid w:val="559B8B71"/>
    <w:multiLevelType w:val="singleLevel"/>
    <w:tmpl w:val="559B8B71"/>
    <w:lvl w:ilvl="0" w:tentative="1">
      <w:start w:val="1"/>
      <w:numFmt w:val="chineseCounting"/>
      <w:pStyle w:val="2"/>
      <w:suff w:val="nothing"/>
      <w:lvlText w:val="%1、"/>
      <w:lvlJc w:val="left"/>
      <w:pPr>
        <w:ind w:left="0" w:leftChars="0" w:firstLine="420" w:firstLineChars="0"/>
      </w:pPr>
      <w:rPr>
        <w:rFonts w:hint="eastAsia"/>
      </w:rPr>
    </w:lvl>
  </w:abstractNum>
  <w:abstractNum w:abstractNumId="1436261596">
    <w:nsid w:val="559B9CDC"/>
    <w:multiLevelType w:val="singleLevel"/>
    <w:tmpl w:val="559B9CDC"/>
    <w:lvl w:ilvl="0" w:tentative="1">
      <w:start w:val="1"/>
      <w:numFmt w:val="decimal"/>
      <w:lvlText w:val="%1."/>
      <w:lvlJc w:val="left"/>
      <w:pPr>
        <w:tabs>
          <w:tab w:val="left" w:pos="425"/>
        </w:tabs>
        <w:ind w:left="425" w:leftChars="0" w:hanging="425" w:firstLineChars="0"/>
      </w:pPr>
      <w:rPr>
        <w:rFonts w:hint="default"/>
      </w:rPr>
    </w:lvl>
  </w:abstractNum>
  <w:abstractNum w:abstractNumId="1436264479">
    <w:nsid w:val="559BA81F"/>
    <w:multiLevelType w:val="singleLevel"/>
    <w:tmpl w:val="559BA81F"/>
    <w:lvl w:ilvl="0" w:tentative="1">
      <w:start w:val="1"/>
      <w:numFmt w:val="decimalEnclosedCircleChinese"/>
      <w:suff w:val="nothing"/>
      <w:lvlText w:val="%1　"/>
      <w:lvlJc w:val="left"/>
      <w:pPr>
        <w:ind w:left="0" w:leftChars="0" w:firstLine="400" w:firstLineChars="0"/>
      </w:pPr>
      <w:rPr>
        <w:rFonts w:hint="eastAsia"/>
      </w:rPr>
    </w:lvl>
  </w:abstractNum>
  <w:abstractNum w:abstractNumId="1436257529">
    <w:nsid w:val="559B8CF9"/>
    <w:multiLevelType w:val="singleLevel"/>
    <w:tmpl w:val="559B8CF9"/>
    <w:lvl w:ilvl="0" w:tentative="1">
      <w:start w:val="1"/>
      <w:numFmt w:val="decimalEnclosedCircleChinese"/>
      <w:suff w:val="nothing"/>
      <w:lvlText w:val="%1　"/>
      <w:lvlJc w:val="left"/>
      <w:pPr>
        <w:ind w:left="0" w:leftChars="0" w:firstLine="400" w:firstLineChars="0"/>
      </w:pPr>
      <w:rPr>
        <w:rFonts w:hint="eastAsia"/>
      </w:rPr>
    </w:lvl>
  </w:abstractNum>
  <w:num w:numId="1">
    <w:abstractNumId w:val="1436257137"/>
  </w:num>
  <w:num w:numId="2">
    <w:abstractNumId w:val="1436255889"/>
  </w:num>
  <w:num w:numId="3">
    <w:abstractNumId w:val="1436255975"/>
  </w:num>
  <w:num w:numId="4">
    <w:abstractNumId w:val="1436256178"/>
  </w:num>
  <w:num w:numId="5">
    <w:abstractNumId w:val="1436256208"/>
  </w:num>
  <w:num w:numId="6">
    <w:abstractNumId w:val="1436257424"/>
  </w:num>
  <w:num w:numId="7">
    <w:abstractNumId w:val="1436257529"/>
  </w:num>
  <w:num w:numId="8">
    <w:abstractNumId w:val="1436259093"/>
  </w:num>
  <w:num w:numId="9">
    <w:abstractNumId w:val="1436260629"/>
  </w:num>
  <w:num w:numId="10">
    <w:abstractNumId w:val="1436260846"/>
  </w:num>
  <w:num w:numId="11">
    <w:abstractNumId w:val="1436260997"/>
  </w:num>
  <w:num w:numId="12">
    <w:abstractNumId w:val="1436261163"/>
  </w:num>
  <w:num w:numId="13">
    <w:abstractNumId w:val="1436261396"/>
  </w:num>
  <w:num w:numId="14">
    <w:abstractNumId w:val="1436261596"/>
  </w:num>
  <w:num w:numId="15">
    <w:abstractNumId w:val="1436261872"/>
  </w:num>
  <w:num w:numId="16">
    <w:abstractNumId w:val="1436262131"/>
  </w:num>
  <w:num w:numId="17">
    <w:abstractNumId w:val="1436262259"/>
  </w:num>
  <w:num w:numId="18">
    <w:abstractNumId w:val="1436261786"/>
  </w:num>
  <w:num w:numId="19">
    <w:abstractNumId w:val="1436264285"/>
  </w:num>
  <w:num w:numId="20">
    <w:abstractNumId w:val="1436264479"/>
  </w:num>
  <w:num w:numId="21">
    <w:abstractNumId w:val="1436264612"/>
  </w:num>
  <w:num w:numId="22">
    <w:abstractNumId w:val="14362647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8A709A"/>
    <w:rsid w:val="00160155"/>
    <w:rsid w:val="00177563"/>
    <w:rsid w:val="0018119D"/>
    <w:rsid w:val="002E1996"/>
    <w:rsid w:val="00310DBC"/>
    <w:rsid w:val="004729F7"/>
    <w:rsid w:val="0049364B"/>
    <w:rsid w:val="004D32EE"/>
    <w:rsid w:val="00553CEF"/>
    <w:rsid w:val="00566577"/>
    <w:rsid w:val="00580788"/>
    <w:rsid w:val="006D6E14"/>
    <w:rsid w:val="006F1FAD"/>
    <w:rsid w:val="008A709A"/>
    <w:rsid w:val="009472FA"/>
    <w:rsid w:val="00C57005"/>
    <w:rsid w:val="00CC68C4"/>
    <w:rsid w:val="08FF1C4F"/>
    <w:rsid w:val="114875EB"/>
    <w:rsid w:val="11DE2795"/>
    <w:rsid w:val="129C5980"/>
    <w:rsid w:val="12BD38C9"/>
    <w:rsid w:val="1D6445C8"/>
    <w:rsid w:val="1FB1638B"/>
    <w:rsid w:val="40F157F1"/>
    <w:rsid w:val="49A3785C"/>
    <w:rsid w:val="5B5176DD"/>
    <w:rsid w:val="614B322B"/>
    <w:rsid w:val="62D809D6"/>
    <w:rsid w:val="6321792E"/>
    <w:rsid w:val="69DB133C"/>
    <w:rsid w:val="6DD2313B"/>
    <w:rsid w:val="6E731A2C"/>
    <w:rsid w:val="7BED7BDD"/>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0" w:semiHidden="0" w:name="header"/>
    <w:lsdException w:uiPriority="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34" w:semiHidden="0" w:nam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9"/>
    <w:qFormat/>
    <w:uiPriority w:val="9"/>
    <w:pPr>
      <w:keepNext/>
      <w:keepLines/>
      <w:numPr>
        <w:ilvl w:val="0"/>
        <w:numId w:val="1"/>
      </w:numPr>
      <w:tabs>
        <w:tab w:val="left" w:pos="432"/>
      </w:tabs>
      <w:spacing w:before="340" w:after="330" w:line="578" w:lineRule="auto"/>
      <w:ind w:left="432" w:hanging="432"/>
      <w:outlineLvl w:val="0"/>
    </w:pPr>
    <w:rPr>
      <w:b/>
      <w:bCs/>
      <w:kern w:val="44"/>
      <w:sz w:val="44"/>
      <w:szCs w:val="44"/>
    </w:rPr>
  </w:style>
  <w:style w:type="paragraph" w:styleId="3">
    <w:name w:val="heading 2"/>
    <w:basedOn w:val="1"/>
    <w:next w:val="1"/>
    <w:link w:val="20"/>
    <w:unhideWhenUsed/>
    <w:qFormat/>
    <w:uiPriority w:val="9"/>
    <w:pPr>
      <w:keepNext/>
      <w:keepLines/>
      <w:numPr>
        <w:ilvl w:val="1"/>
        <w:numId w:val="2"/>
      </w:numPr>
      <w:spacing w:before="260" w:after="260" w:line="416" w:lineRule="auto"/>
      <w:ind w:left="575" w:hanging="575"/>
      <w:outlineLvl w:val="1"/>
    </w:pPr>
    <w:rPr>
      <w:rFonts w:ascii="Calibri Light" w:hAnsi="Calibri Light" w:eastAsia="宋体"/>
      <w:b/>
      <w:bCs/>
      <w:sz w:val="32"/>
      <w:szCs w:val="32"/>
    </w:rPr>
  </w:style>
  <w:style w:type="paragraph" w:styleId="4">
    <w:name w:val="heading 3"/>
    <w:basedOn w:val="1"/>
    <w:next w:val="1"/>
    <w:unhideWhenUsed/>
    <w:qFormat/>
    <w:uiPriority w:val="9"/>
    <w:pPr>
      <w:keepNext/>
      <w:keepLines/>
      <w:numPr>
        <w:ilvl w:val="2"/>
        <w:numId w:val="2"/>
      </w:numPr>
      <w:spacing w:before="260" w:beforeLines="0" w:beforeAutospacing="0" w:after="260" w:afterLines="0" w:afterAutospacing="0" w:line="413" w:lineRule="auto"/>
      <w:ind w:left="720" w:hanging="720"/>
      <w:outlineLvl w:val="2"/>
    </w:pPr>
    <w:rPr>
      <w:b/>
      <w:sz w:val="32"/>
    </w:rPr>
  </w:style>
  <w:style w:type="paragraph" w:styleId="5">
    <w:name w:val="heading 4"/>
    <w:basedOn w:val="1"/>
    <w:next w:val="1"/>
    <w:unhideWhenUsed/>
    <w:qFormat/>
    <w:uiPriority w:val="9"/>
    <w:pPr>
      <w:keepNext/>
      <w:keepLines/>
      <w:numPr>
        <w:ilvl w:val="3"/>
        <w:numId w:val="2"/>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unhideWhenUsed/>
    <w:qFormat/>
    <w:uiPriority w:val="9"/>
    <w:pPr>
      <w:keepNext/>
      <w:keepLines/>
      <w:numPr>
        <w:ilvl w:val="4"/>
        <w:numId w:val="2"/>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unhideWhenUsed/>
    <w:qFormat/>
    <w:uiPriority w:val="9"/>
    <w:pPr>
      <w:keepNext/>
      <w:keepLines/>
      <w:numPr>
        <w:ilvl w:val="5"/>
        <w:numId w:val="2"/>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unhideWhenUsed/>
    <w:qFormat/>
    <w:uiPriority w:val="9"/>
    <w:pPr>
      <w:keepNext/>
      <w:keepLines/>
      <w:numPr>
        <w:ilvl w:val="6"/>
        <w:numId w:val="2"/>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unhideWhenUsed/>
    <w:qFormat/>
    <w:uiPriority w:val="9"/>
    <w:pPr>
      <w:keepNext/>
      <w:keepLines/>
      <w:numPr>
        <w:ilvl w:val="7"/>
        <w:numId w:val="2"/>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unhideWhenUsed/>
    <w:qFormat/>
    <w:uiPriority w:val="9"/>
    <w:pPr>
      <w:keepNext/>
      <w:keepLines/>
      <w:numPr>
        <w:ilvl w:val="8"/>
        <w:numId w:val="2"/>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4">
    <w:name w:val="Default Paragraph Font"/>
    <w:unhideWhenUsed/>
    <w:uiPriority w:val="1"/>
  </w:style>
  <w:style w:type="table" w:default="1" w:styleId="15">
    <w:name w:val="Normal Table"/>
    <w:unhideWhenUsed/>
    <w:uiPriority w:val="99"/>
    <w:tblPr>
      <w:tblStyle w:val="15"/>
      <w:tblLayout w:type="fixed"/>
      <w:tblCellMar>
        <w:top w:w="0" w:type="dxa"/>
        <w:left w:w="108" w:type="dxa"/>
        <w:bottom w:w="0" w:type="dxa"/>
        <w:right w:w="108" w:type="dxa"/>
      </w:tblCellMar>
    </w:tblPr>
    <w:tcPr>
      <w:textDirection w:val="lrTb"/>
    </w:tcPr>
  </w:style>
  <w:style w:type="paragraph" w:styleId="11">
    <w:name w:val="footer"/>
    <w:basedOn w:val="1"/>
    <w:unhideWhenUsed/>
    <w:uiPriority w:val="0"/>
    <w:pPr>
      <w:tabs>
        <w:tab w:val="center" w:pos="4153"/>
        <w:tab w:val="right" w:pos="8306"/>
      </w:tabs>
      <w:snapToGrid w:val="0"/>
      <w:jc w:val="left"/>
    </w:pPr>
    <w:rPr>
      <w:sz w:val="18"/>
    </w:rPr>
  </w:style>
  <w:style w:type="paragraph" w:styleId="12">
    <w:name w:val="header"/>
    <w:basedOn w:val="1"/>
    <w:unhideWhenUsed/>
    <w:uiPriority w:val="0"/>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13">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16">
    <w:name w:val="List Paragraph"/>
    <w:basedOn w:val="1"/>
    <w:qFormat/>
    <w:uiPriority w:val="34"/>
    <w:pPr>
      <w:ind w:firstLine="420" w:firstLineChars="200"/>
    </w:pPr>
  </w:style>
  <w:style w:type="paragraph" w:customStyle="1" w:styleId="17">
    <w:name w:val="p0"/>
    <w:basedOn w:val="1"/>
    <w:uiPriority w:val="0"/>
    <w:pPr>
      <w:widowControl/>
    </w:pPr>
    <w:rPr>
      <w:rFonts w:ascii="Times New Roman" w:hAnsi="Times New Roman" w:eastAsia="宋体" w:cs="Times New Roman"/>
      <w:kern w:val="0"/>
      <w:szCs w:val="21"/>
    </w:rPr>
  </w:style>
  <w:style w:type="paragraph" w:styleId="18">
    <w:name w:val=""/>
    <w:basedOn w:val="1"/>
    <w:qFormat/>
    <w:uiPriority w:val="34"/>
    <w:pPr>
      <w:ind w:firstLine="420" w:firstLineChars="200"/>
    </w:pPr>
    <w:rPr>
      <w:rFonts w:ascii="Calibri" w:hAnsi="Calibri"/>
      <w:szCs w:val="22"/>
    </w:rPr>
  </w:style>
  <w:style w:type="character" w:customStyle="1" w:styleId="19">
    <w:name w:val="标题 1 Char"/>
    <w:basedOn w:val="14"/>
    <w:link w:val="2"/>
    <w:uiPriority w:val="9"/>
    <w:rPr>
      <w:rFonts w:eastAsia="宋体"/>
      <w:b/>
      <w:bCs/>
      <w:kern w:val="44"/>
      <w:sz w:val="44"/>
      <w:szCs w:val="44"/>
    </w:rPr>
  </w:style>
  <w:style w:type="character" w:customStyle="1" w:styleId="20">
    <w:name w:val="标题 2 Char"/>
    <w:basedOn w:val="14"/>
    <w:link w:val="3"/>
    <w:uiPriority w:val="9"/>
    <w:rPr>
      <w:rFonts w:ascii="Calibri Light" w:hAnsi="Calibri Light" w:eastAsia="宋体"/>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settings" Target="settings.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tyles" Target="style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465</Words>
  <Characters>2653</Characters>
  <Lines>22</Lines>
  <Paragraphs>6</Paragraphs>
  <ScaleCrop>false</ScaleCrop>
  <LinksUpToDate>false</LinksUpToDate>
  <CharactersWithSpaces>0</CharactersWithSpaces>
  <Application>WPS Office_9.1.0.5108_{F1E327BC-269C-435d-A152-05C5408002CA}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2015-06-30T01:09:00Z</dcterms:created>
  <dc:creator>黄lomborg</dc:creator>
  <cp:lastModifiedBy>julihua</cp:lastModifiedBy>
  <dcterms:modified xsi:type="dcterms:W3CDTF">2015-07-07T10:11:21Z</dcterms:modified>
  <dc:title>常见问题解答 </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2052-9.1.0.5108</vt:lpwstr>
  </property>
</Properties>
</file>